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5359" w:rsidRPr="00786766" w:rsidRDefault="007A5359" w:rsidP="00EF5835">
      <w:pPr>
        <w:keepNext/>
        <w:spacing w:after="0" w:line="240" w:lineRule="auto"/>
        <w:jc w:val="center"/>
        <w:outlineLvl w:val="0"/>
        <w:rPr>
          <w:rFonts w:ascii="Times New Roman" w:eastAsia="Times New Roman" w:hAnsi="Times New Roman" w:cs="Times New Roman"/>
          <w:b/>
          <w:sz w:val="28"/>
          <w:szCs w:val="28"/>
          <w:lang w:eastAsia="ru-RU"/>
        </w:rPr>
      </w:pPr>
      <w:bookmarkStart w:id="0" w:name="_Hlk519060950"/>
      <w:bookmarkStart w:id="1" w:name="_Hlk518985966"/>
      <w:bookmarkStart w:id="2" w:name="_GoBack"/>
      <w:bookmarkEnd w:id="2"/>
      <w:r w:rsidRPr="00786766">
        <w:rPr>
          <w:rFonts w:ascii="Times New Roman" w:eastAsia="Times New Roman" w:hAnsi="Times New Roman" w:cs="Times New Roman"/>
          <w:b/>
          <w:sz w:val="28"/>
          <w:szCs w:val="28"/>
          <w:lang w:eastAsia="ru-RU"/>
        </w:rPr>
        <w:t>МУНИЦИПАЛЬНЫЙ СОВЕТ</w:t>
      </w:r>
    </w:p>
    <w:p w:rsidR="007A5359" w:rsidRPr="00786766" w:rsidRDefault="007A5359" w:rsidP="007A5359">
      <w:pPr>
        <w:keepNext/>
        <w:spacing w:after="0" w:line="240" w:lineRule="auto"/>
        <w:jc w:val="center"/>
        <w:outlineLvl w:val="0"/>
        <w:rPr>
          <w:rFonts w:ascii="Times New Roman" w:eastAsia="Times New Roman" w:hAnsi="Times New Roman" w:cs="Times New Roman"/>
          <w:b/>
          <w:sz w:val="24"/>
          <w:szCs w:val="24"/>
          <w:u w:val="single"/>
          <w:lang w:eastAsia="ru-RU"/>
        </w:rPr>
      </w:pPr>
      <w:r w:rsidRPr="00786766">
        <w:rPr>
          <w:rFonts w:ascii="Times New Roman" w:eastAsia="Times New Roman" w:hAnsi="Times New Roman" w:cs="Times New Roman"/>
          <w:b/>
          <w:sz w:val="24"/>
          <w:szCs w:val="24"/>
          <w:lang w:eastAsia="ru-RU"/>
        </w:rPr>
        <w:t>НЕКОУЗСКОГО МУНИЦИПАЛЬНОГО ОКРУГА ЯРОСЛАВСКОЙ ОБЛАСТИ</w:t>
      </w:r>
    </w:p>
    <w:p w:rsidR="007A5359" w:rsidRPr="00786766" w:rsidRDefault="007A5359" w:rsidP="007A5359">
      <w:pPr>
        <w:keepNext/>
        <w:spacing w:after="0" w:line="240" w:lineRule="auto"/>
        <w:jc w:val="center"/>
        <w:outlineLvl w:val="0"/>
        <w:rPr>
          <w:rFonts w:ascii="Times New Roman" w:eastAsia="Times New Roman" w:hAnsi="Times New Roman" w:cs="Times New Roman"/>
          <w:sz w:val="24"/>
          <w:szCs w:val="24"/>
          <w:lang w:eastAsia="ru-RU"/>
        </w:rPr>
      </w:pPr>
      <w:r w:rsidRPr="00786766">
        <w:rPr>
          <w:rFonts w:ascii="Times New Roman" w:eastAsia="Times New Roman" w:hAnsi="Times New Roman" w:cs="Times New Roman"/>
          <w:sz w:val="24"/>
          <w:szCs w:val="24"/>
          <w:lang w:eastAsia="ru-RU"/>
        </w:rPr>
        <w:t>____________________________________________________________________</w:t>
      </w:r>
    </w:p>
    <w:p w:rsidR="007A5359" w:rsidRPr="00786766" w:rsidRDefault="007A5359" w:rsidP="007A5359">
      <w:pPr>
        <w:spacing w:after="0" w:line="240" w:lineRule="auto"/>
        <w:jc w:val="center"/>
        <w:rPr>
          <w:rFonts w:ascii="Times New Roman" w:eastAsia="Times New Roman" w:hAnsi="Times New Roman" w:cs="Times New Roman"/>
          <w:b/>
          <w:sz w:val="20"/>
          <w:szCs w:val="20"/>
          <w:lang w:eastAsia="ru-RU"/>
        </w:rPr>
      </w:pPr>
      <w:r w:rsidRPr="00786766">
        <w:rPr>
          <w:rFonts w:ascii="Times New Roman" w:eastAsia="Times New Roman" w:hAnsi="Times New Roman" w:cs="Times New Roman"/>
          <w:b/>
          <w:sz w:val="20"/>
          <w:szCs w:val="20"/>
          <w:lang w:eastAsia="ru-RU"/>
        </w:rPr>
        <w:t>152730, с. Новый Некоуз, ул. Кооперативная, д. 12, телефон (48547) 2-16-65, факс (48547) 2-15-52</w:t>
      </w:r>
    </w:p>
    <w:p w:rsidR="007A5359" w:rsidRPr="00786766" w:rsidRDefault="007A5359" w:rsidP="007A5359">
      <w:pPr>
        <w:spacing w:after="0" w:line="240" w:lineRule="auto"/>
        <w:jc w:val="center"/>
        <w:rPr>
          <w:rFonts w:ascii="Times New Roman" w:eastAsia="Times New Roman" w:hAnsi="Times New Roman" w:cs="Times New Roman"/>
          <w:b/>
          <w:sz w:val="20"/>
          <w:szCs w:val="20"/>
          <w:lang w:val="en-US" w:eastAsia="ru-RU"/>
        </w:rPr>
      </w:pPr>
      <w:r w:rsidRPr="00786766">
        <w:rPr>
          <w:rFonts w:ascii="Times New Roman" w:eastAsia="Times New Roman" w:hAnsi="Times New Roman" w:cs="Times New Roman"/>
          <w:b/>
          <w:sz w:val="20"/>
          <w:szCs w:val="20"/>
          <w:lang w:val="en-US" w:eastAsia="ru-RU"/>
        </w:rPr>
        <w:t>e-mail: Nekouz-ms@mail.ru</w:t>
      </w:r>
    </w:p>
    <w:p w:rsidR="007A5359" w:rsidRPr="00CB1006" w:rsidRDefault="007A5359" w:rsidP="007A5359">
      <w:pPr>
        <w:spacing w:after="0" w:line="240" w:lineRule="auto"/>
        <w:rPr>
          <w:rFonts w:ascii="Times New Roman" w:eastAsia="Times New Roman" w:hAnsi="Times New Roman" w:cs="Times New Roman"/>
          <w:color w:val="FF0000"/>
          <w:sz w:val="24"/>
          <w:szCs w:val="24"/>
          <w:lang w:val="en-US" w:eastAsia="ru-RU"/>
        </w:rPr>
      </w:pPr>
    </w:p>
    <w:p w:rsidR="007A5359" w:rsidRPr="00CB1006" w:rsidRDefault="007A5359" w:rsidP="007A5359">
      <w:pPr>
        <w:spacing w:after="0" w:line="256" w:lineRule="auto"/>
        <w:ind w:right="282"/>
        <w:jc w:val="center"/>
        <w:rPr>
          <w:rFonts w:ascii="Times New Roman" w:eastAsia="Times New Roman" w:hAnsi="Times New Roman" w:cs="Times New Roman"/>
          <w:b/>
          <w:color w:val="FF0000"/>
          <w:sz w:val="24"/>
          <w:szCs w:val="24"/>
          <w:lang w:val="en-US"/>
        </w:rPr>
      </w:pPr>
    </w:p>
    <w:p w:rsidR="007A5359" w:rsidRPr="00786766" w:rsidRDefault="007A5359" w:rsidP="007A5359">
      <w:pPr>
        <w:spacing w:after="0" w:line="256" w:lineRule="auto"/>
        <w:ind w:right="282"/>
        <w:jc w:val="center"/>
        <w:rPr>
          <w:rFonts w:ascii="Times New Roman" w:eastAsia="Times New Roman" w:hAnsi="Times New Roman" w:cs="Times New Roman"/>
          <w:b/>
          <w:sz w:val="24"/>
          <w:szCs w:val="24"/>
        </w:rPr>
      </w:pPr>
      <w:r w:rsidRPr="00786766">
        <w:rPr>
          <w:rFonts w:ascii="Times New Roman" w:eastAsia="Times New Roman" w:hAnsi="Times New Roman" w:cs="Times New Roman"/>
          <w:b/>
          <w:sz w:val="24"/>
          <w:szCs w:val="24"/>
        </w:rPr>
        <w:t>РЕШЕНИЕ № 1</w:t>
      </w:r>
      <w:r w:rsidR="00786766" w:rsidRPr="00786766">
        <w:rPr>
          <w:rFonts w:ascii="Times New Roman" w:eastAsia="Times New Roman" w:hAnsi="Times New Roman" w:cs="Times New Roman"/>
          <w:b/>
          <w:sz w:val="24"/>
          <w:szCs w:val="24"/>
        </w:rPr>
        <w:t>90</w:t>
      </w:r>
    </w:p>
    <w:p w:rsidR="007A5359" w:rsidRPr="00786766" w:rsidRDefault="007A5359" w:rsidP="007A5359">
      <w:pPr>
        <w:spacing w:after="0" w:line="256" w:lineRule="auto"/>
        <w:ind w:right="282"/>
        <w:rPr>
          <w:rFonts w:ascii="Times New Roman" w:eastAsia="Times New Roman" w:hAnsi="Times New Roman" w:cs="Times New Roman"/>
          <w:sz w:val="24"/>
          <w:szCs w:val="24"/>
        </w:rPr>
      </w:pPr>
    </w:p>
    <w:p w:rsidR="007A5359" w:rsidRPr="00786766" w:rsidRDefault="007A5359" w:rsidP="007A5359">
      <w:pPr>
        <w:tabs>
          <w:tab w:val="left" w:pos="4500"/>
        </w:tabs>
        <w:spacing w:after="0" w:line="256" w:lineRule="auto"/>
        <w:rPr>
          <w:rFonts w:ascii="Times New Roman" w:eastAsia="Times New Roman" w:hAnsi="Times New Roman" w:cs="Times New Roman"/>
          <w:sz w:val="24"/>
          <w:szCs w:val="24"/>
        </w:rPr>
      </w:pPr>
      <w:r w:rsidRPr="00786766">
        <w:rPr>
          <w:rFonts w:ascii="Times New Roman" w:eastAsia="Times New Roman" w:hAnsi="Times New Roman" w:cs="Times New Roman"/>
          <w:sz w:val="24"/>
          <w:szCs w:val="24"/>
        </w:rPr>
        <w:t xml:space="preserve">с. Новый Некоуз                                                       </w:t>
      </w:r>
      <w:r w:rsidR="00364736">
        <w:rPr>
          <w:rFonts w:ascii="Times New Roman" w:eastAsia="Times New Roman" w:hAnsi="Times New Roman" w:cs="Times New Roman"/>
          <w:sz w:val="24"/>
          <w:szCs w:val="24"/>
        </w:rPr>
        <w:t xml:space="preserve">                              </w:t>
      </w:r>
      <w:r w:rsidRPr="00786766">
        <w:rPr>
          <w:rFonts w:ascii="Times New Roman" w:eastAsia="Times New Roman" w:hAnsi="Times New Roman" w:cs="Times New Roman"/>
          <w:sz w:val="24"/>
          <w:szCs w:val="24"/>
        </w:rPr>
        <w:t xml:space="preserve"> от </w:t>
      </w:r>
      <w:r w:rsidR="00786766" w:rsidRPr="00786766">
        <w:rPr>
          <w:rFonts w:ascii="Times New Roman" w:eastAsia="Times New Roman" w:hAnsi="Times New Roman" w:cs="Times New Roman"/>
          <w:sz w:val="24"/>
          <w:szCs w:val="24"/>
        </w:rPr>
        <w:t>29</w:t>
      </w:r>
      <w:r w:rsidRPr="00786766">
        <w:rPr>
          <w:rFonts w:ascii="Times New Roman" w:eastAsia="Times New Roman" w:hAnsi="Times New Roman" w:cs="Times New Roman"/>
          <w:sz w:val="24"/>
          <w:szCs w:val="24"/>
        </w:rPr>
        <w:t xml:space="preserve"> </w:t>
      </w:r>
      <w:r w:rsidR="00786766" w:rsidRPr="00786766">
        <w:rPr>
          <w:rFonts w:ascii="Times New Roman" w:eastAsia="Times New Roman" w:hAnsi="Times New Roman" w:cs="Times New Roman"/>
          <w:sz w:val="24"/>
          <w:szCs w:val="24"/>
        </w:rPr>
        <w:t>января</w:t>
      </w:r>
      <w:r w:rsidRPr="00786766">
        <w:rPr>
          <w:rFonts w:ascii="Times New Roman" w:eastAsia="Times New Roman" w:hAnsi="Times New Roman" w:cs="Times New Roman"/>
          <w:sz w:val="24"/>
          <w:szCs w:val="24"/>
        </w:rPr>
        <w:t xml:space="preserve"> 202</w:t>
      </w:r>
      <w:r w:rsidR="00786766" w:rsidRPr="00786766">
        <w:rPr>
          <w:rFonts w:ascii="Times New Roman" w:eastAsia="Times New Roman" w:hAnsi="Times New Roman" w:cs="Times New Roman"/>
          <w:sz w:val="24"/>
          <w:szCs w:val="24"/>
        </w:rPr>
        <w:t>6</w:t>
      </w:r>
      <w:r w:rsidRPr="00786766">
        <w:rPr>
          <w:rFonts w:ascii="Times New Roman" w:eastAsia="Times New Roman" w:hAnsi="Times New Roman" w:cs="Times New Roman"/>
          <w:sz w:val="24"/>
          <w:szCs w:val="24"/>
        </w:rPr>
        <w:t xml:space="preserve"> года </w:t>
      </w:r>
    </w:p>
    <w:p w:rsidR="007A5359" w:rsidRDefault="007A5359" w:rsidP="007A5359">
      <w:pPr>
        <w:tabs>
          <w:tab w:val="left" w:pos="4500"/>
        </w:tabs>
        <w:spacing w:after="0" w:line="256" w:lineRule="auto"/>
        <w:rPr>
          <w:rFonts w:ascii="Times New Roman" w:eastAsia="Times New Roman" w:hAnsi="Times New Roman" w:cs="Times New Roman"/>
          <w:sz w:val="24"/>
          <w:szCs w:val="24"/>
        </w:rPr>
      </w:pPr>
    </w:p>
    <w:p w:rsidR="00B81E60" w:rsidRPr="00786766" w:rsidRDefault="00B81E60" w:rsidP="007A5359">
      <w:pPr>
        <w:tabs>
          <w:tab w:val="left" w:pos="4500"/>
        </w:tabs>
        <w:spacing w:after="0" w:line="256" w:lineRule="auto"/>
        <w:rPr>
          <w:rFonts w:ascii="Times New Roman" w:eastAsia="Times New Roman" w:hAnsi="Times New Roman" w:cs="Times New Roman"/>
          <w:sz w:val="24"/>
          <w:szCs w:val="24"/>
        </w:rPr>
      </w:pPr>
    </w:p>
    <w:p w:rsidR="00F46485" w:rsidRPr="00F46485" w:rsidRDefault="00F46485" w:rsidP="00F46485">
      <w:pPr>
        <w:spacing w:after="0" w:line="240" w:lineRule="auto"/>
        <w:jc w:val="both"/>
        <w:rPr>
          <w:rFonts w:ascii="Times New Roman" w:eastAsia="Times New Roman" w:hAnsi="Times New Roman" w:cs="Times New Roman"/>
          <w:sz w:val="24"/>
          <w:szCs w:val="24"/>
          <w:lang w:eastAsia="ru-RU"/>
        </w:rPr>
      </w:pPr>
      <w:r w:rsidRPr="00F46485">
        <w:rPr>
          <w:rFonts w:ascii="Times New Roman" w:eastAsia="Times New Roman" w:hAnsi="Times New Roman" w:cs="Times New Roman"/>
          <w:sz w:val="24"/>
          <w:szCs w:val="24"/>
          <w:lang w:eastAsia="ru-RU"/>
        </w:rPr>
        <w:t xml:space="preserve">О внесении изменений в решение </w:t>
      </w:r>
    </w:p>
    <w:p w:rsidR="00F46485" w:rsidRPr="00F46485" w:rsidRDefault="008A0961" w:rsidP="00F4648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w:t>
      </w:r>
      <w:r w:rsidR="00F46485" w:rsidRPr="00F46485">
        <w:rPr>
          <w:rFonts w:ascii="Times New Roman" w:eastAsia="Times New Roman" w:hAnsi="Times New Roman" w:cs="Times New Roman"/>
          <w:sz w:val="24"/>
          <w:szCs w:val="24"/>
          <w:lang w:eastAsia="ru-RU"/>
        </w:rPr>
        <w:t xml:space="preserve">униципального </w:t>
      </w:r>
      <w:r>
        <w:rPr>
          <w:rFonts w:ascii="Times New Roman" w:eastAsia="Times New Roman" w:hAnsi="Times New Roman" w:cs="Times New Roman"/>
          <w:sz w:val="24"/>
          <w:szCs w:val="24"/>
          <w:lang w:eastAsia="ru-RU"/>
        </w:rPr>
        <w:t>С</w:t>
      </w:r>
      <w:r w:rsidR="00F46485" w:rsidRPr="00F46485">
        <w:rPr>
          <w:rFonts w:ascii="Times New Roman" w:eastAsia="Times New Roman" w:hAnsi="Times New Roman" w:cs="Times New Roman"/>
          <w:sz w:val="24"/>
          <w:szCs w:val="24"/>
          <w:lang w:eastAsia="ru-RU"/>
        </w:rPr>
        <w:t>овета Некоузского</w:t>
      </w:r>
    </w:p>
    <w:p w:rsidR="00F46485" w:rsidRPr="00F46485" w:rsidRDefault="00F46485" w:rsidP="00F46485">
      <w:pPr>
        <w:spacing w:after="0" w:line="240" w:lineRule="auto"/>
        <w:jc w:val="both"/>
        <w:rPr>
          <w:rFonts w:ascii="Times New Roman" w:eastAsia="Times New Roman" w:hAnsi="Times New Roman" w:cs="Times New Roman"/>
          <w:sz w:val="24"/>
          <w:szCs w:val="24"/>
          <w:lang w:eastAsia="ru-RU"/>
        </w:rPr>
      </w:pPr>
      <w:r w:rsidRPr="00F46485">
        <w:rPr>
          <w:rFonts w:ascii="Times New Roman" w:eastAsia="Times New Roman" w:hAnsi="Times New Roman" w:cs="Times New Roman"/>
          <w:sz w:val="24"/>
          <w:szCs w:val="24"/>
          <w:lang w:eastAsia="ru-RU"/>
        </w:rPr>
        <w:t>муниципального округа № 163</w:t>
      </w:r>
    </w:p>
    <w:p w:rsidR="00F46485" w:rsidRPr="00F46485" w:rsidRDefault="00F46485" w:rsidP="00F46485">
      <w:pPr>
        <w:spacing w:after="0" w:line="240" w:lineRule="auto"/>
        <w:jc w:val="both"/>
        <w:rPr>
          <w:rFonts w:ascii="Times New Roman" w:eastAsia="Times New Roman" w:hAnsi="Times New Roman" w:cs="Times New Roman"/>
          <w:sz w:val="24"/>
          <w:szCs w:val="24"/>
          <w:lang w:eastAsia="ru-RU"/>
        </w:rPr>
      </w:pPr>
      <w:r w:rsidRPr="00F46485">
        <w:rPr>
          <w:rFonts w:ascii="Times New Roman" w:eastAsia="Times New Roman" w:hAnsi="Times New Roman" w:cs="Times New Roman"/>
          <w:sz w:val="24"/>
          <w:szCs w:val="24"/>
          <w:lang w:eastAsia="ru-RU"/>
        </w:rPr>
        <w:t xml:space="preserve">от 15.12.2025 года «О бюджете </w:t>
      </w:r>
    </w:p>
    <w:p w:rsidR="00F46485" w:rsidRPr="00F46485" w:rsidRDefault="00F46485" w:rsidP="00F46485">
      <w:pPr>
        <w:spacing w:after="0" w:line="240" w:lineRule="auto"/>
        <w:jc w:val="both"/>
        <w:rPr>
          <w:rFonts w:ascii="Times New Roman" w:eastAsia="Times New Roman" w:hAnsi="Times New Roman" w:cs="Times New Roman"/>
          <w:sz w:val="24"/>
          <w:szCs w:val="24"/>
          <w:lang w:eastAsia="ru-RU"/>
        </w:rPr>
      </w:pPr>
      <w:r w:rsidRPr="00F46485">
        <w:rPr>
          <w:rFonts w:ascii="Times New Roman" w:eastAsia="Times New Roman" w:hAnsi="Times New Roman" w:cs="Times New Roman"/>
          <w:sz w:val="24"/>
          <w:szCs w:val="24"/>
          <w:lang w:eastAsia="ru-RU"/>
        </w:rPr>
        <w:t xml:space="preserve">Некоузского муниципального округа </w:t>
      </w:r>
    </w:p>
    <w:p w:rsidR="00F46485" w:rsidRPr="00F46485" w:rsidRDefault="00F46485" w:rsidP="00F46485">
      <w:pPr>
        <w:spacing w:after="0" w:line="240" w:lineRule="auto"/>
        <w:jc w:val="both"/>
        <w:rPr>
          <w:rFonts w:ascii="Times New Roman" w:eastAsia="Times New Roman" w:hAnsi="Times New Roman" w:cs="Times New Roman"/>
          <w:sz w:val="24"/>
          <w:szCs w:val="24"/>
          <w:lang w:eastAsia="ru-RU"/>
        </w:rPr>
      </w:pPr>
      <w:r w:rsidRPr="00F46485">
        <w:rPr>
          <w:rFonts w:ascii="Times New Roman" w:eastAsia="Times New Roman" w:hAnsi="Times New Roman" w:cs="Times New Roman"/>
          <w:sz w:val="24"/>
          <w:szCs w:val="24"/>
          <w:lang w:eastAsia="ru-RU"/>
        </w:rPr>
        <w:t>Ярославской области на 2026 год</w:t>
      </w:r>
    </w:p>
    <w:p w:rsidR="007A5359" w:rsidRPr="00ED12F9" w:rsidRDefault="00F46485" w:rsidP="00F46485">
      <w:pPr>
        <w:spacing w:after="0" w:line="240" w:lineRule="auto"/>
        <w:jc w:val="both"/>
        <w:rPr>
          <w:rFonts w:ascii="Times New Roman" w:eastAsia="Times New Roman" w:hAnsi="Times New Roman" w:cs="Times New Roman"/>
          <w:sz w:val="24"/>
          <w:szCs w:val="24"/>
          <w:lang w:eastAsia="ru-RU"/>
        </w:rPr>
      </w:pPr>
      <w:r w:rsidRPr="00F46485">
        <w:rPr>
          <w:rFonts w:ascii="Times New Roman" w:eastAsia="Times New Roman" w:hAnsi="Times New Roman" w:cs="Times New Roman"/>
          <w:sz w:val="24"/>
          <w:szCs w:val="24"/>
          <w:lang w:eastAsia="ru-RU"/>
        </w:rPr>
        <w:t>и плановый период 2027 и 2028 годов»</w:t>
      </w:r>
    </w:p>
    <w:p w:rsidR="007A5359" w:rsidRPr="00ED12F9" w:rsidRDefault="007A5359" w:rsidP="007A5359">
      <w:pPr>
        <w:spacing w:after="0" w:line="240" w:lineRule="auto"/>
        <w:jc w:val="both"/>
        <w:rPr>
          <w:rFonts w:ascii="Times New Roman" w:eastAsia="Times New Roman" w:hAnsi="Times New Roman" w:cs="Times New Roman"/>
          <w:sz w:val="24"/>
          <w:szCs w:val="24"/>
          <w:lang w:eastAsia="ru-RU"/>
        </w:rPr>
      </w:pPr>
    </w:p>
    <w:p w:rsidR="007A5359" w:rsidRPr="00ED12F9" w:rsidRDefault="007A5359" w:rsidP="007A5359">
      <w:pPr>
        <w:spacing w:after="0" w:line="240" w:lineRule="auto"/>
        <w:jc w:val="both"/>
        <w:rPr>
          <w:rFonts w:ascii="Times New Roman" w:eastAsia="Times New Roman" w:hAnsi="Times New Roman" w:cs="Times New Roman"/>
          <w:sz w:val="24"/>
          <w:szCs w:val="24"/>
          <w:lang w:eastAsia="ru-RU"/>
        </w:rPr>
      </w:pPr>
    </w:p>
    <w:p w:rsidR="007A5359" w:rsidRPr="00ED12F9" w:rsidRDefault="007A5359" w:rsidP="007A5359">
      <w:pPr>
        <w:autoSpaceDE w:val="0"/>
        <w:autoSpaceDN w:val="0"/>
        <w:adjustRightInd w:val="0"/>
        <w:spacing w:after="0" w:line="240" w:lineRule="auto"/>
        <w:jc w:val="both"/>
        <w:rPr>
          <w:rFonts w:ascii="Times New Roman" w:eastAsia="Calibri" w:hAnsi="Times New Roman" w:cs="Times New Roman"/>
          <w:sz w:val="24"/>
          <w:szCs w:val="24"/>
        </w:rPr>
      </w:pPr>
      <w:r w:rsidRPr="00ED12F9">
        <w:rPr>
          <w:rFonts w:ascii="Times New Roman" w:eastAsia="Times New Roman" w:hAnsi="Times New Roman" w:cs="Times New Roman"/>
          <w:b/>
          <w:sz w:val="24"/>
          <w:szCs w:val="24"/>
          <w:lang w:eastAsia="ru-RU"/>
        </w:rPr>
        <w:t xml:space="preserve">       </w:t>
      </w:r>
      <w:r w:rsidRPr="00ED12F9">
        <w:rPr>
          <w:rFonts w:ascii="Times New Roman" w:eastAsia="Times New Roman" w:hAnsi="Times New Roman" w:cs="Times New Roman"/>
          <w:sz w:val="24"/>
          <w:szCs w:val="24"/>
          <w:lang w:eastAsia="ru-RU"/>
        </w:rPr>
        <w:t xml:space="preserve">Руководствуясь с Бюджетным кодексом Российской Федерации, </w:t>
      </w:r>
      <w:r w:rsidRPr="00ED12F9">
        <w:rPr>
          <w:rFonts w:ascii="Times New Roman" w:eastAsia="Calibri" w:hAnsi="Times New Roman" w:cs="Times New Roman"/>
          <w:sz w:val="24"/>
          <w:szCs w:val="24"/>
        </w:rPr>
        <w:t>Муниципальный Совет Некоузского муниципального округа</w:t>
      </w:r>
      <w:r w:rsidR="008A0961">
        <w:rPr>
          <w:rFonts w:ascii="Times New Roman" w:eastAsia="Calibri" w:hAnsi="Times New Roman" w:cs="Times New Roman"/>
          <w:sz w:val="24"/>
          <w:szCs w:val="24"/>
        </w:rPr>
        <w:t xml:space="preserve"> Ярославской области</w:t>
      </w:r>
    </w:p>
    <w:p w:rsidR="007A5359" w:rsidRPr="00CB1006" w:rsidRDefault="007A5359" w:rsidP="007A5359">
      <w:pPr>
        <w:autoSpaceDE w:val="0"/>
        <w:autoSpaceDN w:val="0"/>
        <w:adjustRightInd w:val="0"/>
        <w:spacing w:after="0" w:line="240" w:lineRule="auto"/>
        <w:jc w:val="both"/>
        <w:rPr>
          <w:rFonts w:ascii="Times New Roman" w:eastAsia="Calibri" w:hAnsi="Times New Roman" w:cs="Times New Roman"/>
          <w:color w:val="FF0000"/>
          <w:sz w:val="24"/>
          <w:szCs w:val="24"/>
        </w:rPr>
      </w:pPr>
    </w:p>
    <w:p w:rsidR="007A5359" w:rsidRPr="00ED12F9" w:rsidRDefault="007A5359" w:rsidP="007A5359">
      <w:pPr>
        <w:spacing w:after="0" w:line="240" w:lineRule="auto"/>
        <w:jc w:val="center"/>
        <w:rPr>
          <w:rFonts w:ascii="Times New Roman" w:eastAsia="Times New Roman" w:hAnsi="Times New Roman" w:cs="Times New Roman"/>
          <w:b/>
          <w:smallCaps/>
          <w:sz w:val="24"/>
          <w:szCs w:val="24"/>
          <w:lang w:eastAsia="ru-RU"/>
        </w:rPr>
      </w:pPr>
      <w:r w:rsidRPr="00ED12F9">
        <w:rPr>
          <w:rFonts w:ascii="Times New Roman" w:eastAsia="Times New Roman" w:hAnsi="Times New Roman" w:cs="Times New Roman"/>
          <w:b/>
          <w:smallCaps/>
          <w:sz w:val="24"/>
          <w:szCs w:val="24"/>
          <w:lang w:eastAsia="ru-RU"/>
        </w:rPr>
        <w:t>РЕШИЛ:</w:t>
      </w:r>
    </w:p>
    <w:p w:rsidR="007A5359" w:rsidRPr="00CB1006" w:rsidRDefault="007A5359" w:rsidP="007A5359">
      <w:pPr>
        <w:spacing w:after="0" w:line="240" w:lineRule="auto"/>
        <w:jc w:val="center"/>
        <w:rPr>
          <w:rFonts w:ascii="Times New Roman" w:eastAsia="Times New Roman" w:hAnsi="Times New Roman" w:cs="Times New Roman"/>
          <w:b/>
          <w:smallCaps/>
          <w:color w:val="FF0000"/>
          <w:sz w:val="24"/>
          <w:szCs w:val="24"/>
          <w:lang w:eastAsia="ru-RU"/>
        </w:rPr>
      </w:pPr>
    </w:p>
    <w:p w:rsidR="00ED12F9" w:rsidRPr="00ED12F9" w:rsidRDefault="00ED12F9" w:rsidP="00ED12F9">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ED12F9">
        <w:rPr>
          <w:rFonts w:ascii="Times New Roman" w:eastAsia="Times New Roman" w:hAnsi="Times New Roman" w:cs="Times New Roman"/>
          <w:sz w:val="24"/>
          <w:szCs w:val="24"/>
          <w:lang w:eastAsia="ru-RU"/>
        </w:rPr>
        <w:t xml:space="preserve">В целях уточнения бюджета Некоузского муниципального округа в соответствии со ст. 23 Положения о бюджетном процессе в Некоузском муниципальном округе, на основании статьи 9 Устава Некоузского муниципального округа, </w:t>
      </w:r>
      <w:r w:rsidRPr="00ED12F9">
        <w:rPr>
          <w:rFonts w:ascii="Times New Roman" w:eastAsia="Times New Roman" w:hAnsi="Times New Roman" w:cs="Times New Roman"/>
          <w:color w:val="000000"/>
          <w:sz w:val="24"/>
          <w:szCs w:val="24"/>
          <w:lang w:eastAsia="ru-RU"/>
        </w:rPr>
        <w:t xml:space="preserve">в решение </w:t>
      </w:r>
      <w:r w:rsidR="00DE5EE1">
        <w:rPr>
          <w:rFonts w:ascii="Times New Roman" w:eastAsia="Times New Roman" w:hAnsi="Times New Roman" w:cs="Times New Roman"/>
          <w:color w:val="000000"/>
          <w:sz w:val="24"/>
          <w:szCs w:val="24"/>
          <w:lang w:eastAsia="ru-RU"/>
        </w:rPr>
        <w:t>М</w:t>
      </w:r>
      <w:r w:rsidRPr="00ED12F9">
        <w:rPr>
          <w:rFonts w:ascii="Times New Roman" w:eastAsia="Times New Roman" w:hAnsi="Times New Roman" w:cs="Times New Roman"/>
          <w:color w:val="000000"/>
          <w:sz w:val="24"/>
          <w:szCs w:val="24"/>
          <w:lang w:eastAsia="ru-RU"/>
        </w:rPr>
        <w:t xml:space="preserve">униципального </w:t>
      </w:r>
      <w:r w:rsidR="00DE5EE1">
        <w:rPr>
          <w:rFonts w:ascii="Times New Roman" w:eastAsia="Times New Roman" w:hAnsi="Times New Roman" w:cs="Times New Roman"/>
          <w:color w:val="000000"/>
          <w:sz w:val="24"/>
          <w:szCs w:val="24"/>
          <w:lang w:eastAsia="ru-RU"/>
        </w:rPr>
        <w:t>С</w:t>
      </w:r>
      <w:r w:rsidRPr="00ED12F9">
        <w:rPr>
          <w:rFonts w:ascii="Times New Roman" w:eastAsia="Times New Roman" w:hAnsi="Times New Roman" w:cs="Times New Roman"/>
          <w:color w:val="000000"/>
          <w:sz w:val="24"/>
          <w:szCs w:val="24"/>
          <w:lang w:eastAsia="ru-RU"/>
        </w:rPr>
        <w:t xml:space="preserve">овета Некоузского  муниципального округа № 163  от 15.12.2025 года «О бюджете Некоузского муниципального округа Ярославской области на 2026 год и плановый период 2027 и 2028 годов» </w:t>
      </w:r>
      <w:r w:rsidRPr="00ED12F9">
        <w:rPr>
          <w:rFonts w:ascii="Times New Roman" w:eastAsia="Times New Roman" w:hAnsi="Times New Roman" w:cs="Times New Roman"/>
          <w:sz w:val="24"/>
          <w:szCs w:val="24"/>
          <w:lang w:eastAsia="ru-RU"/>
        </w:rPr>
        <w:t>внести следующие изменения:</w:t>
      </w:r>
    </w:p>
    <w:p w:rsidR="00ED12F9" w:rsidRPr="00ED12F9" w:rsidRDefault="00ED12F9" w:rsidP="00ED12F9">
      <w:pPr>
        <w:tabs>
          <w:tab w:val="left" w:pos="426"/>
        </w:tabs>
        <w:suppressAutoHyphens/>
        <w:spacing w:after="0" w:line="240" w:lineRule="auto"/>
        <w:ind w:firstLine="709"/>
        <w:jc w:val="both"/>
        <w:rPr>
          <w:rFonts w:ascii="Times New Roman" w:eastAsia="Times New Roman" w:hAnsi="Times New Roman" w:cs="Times New Roman"/>
          <w:sz w:val="24"/>
          <w:szCs w:val="24"/>
          <w:lang w:eastAsia="ru-RU"/>
        </w:rPr>
      </w:pPr>
      <w:r w:rsidRPr="00ED12F9">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xml:space="preserve">1. </w:t>
      </w:r>
      <w:r w:rsidRPr="00ED12F9">
        <w:rPr>
          <w:rFonts w:ascii="Times New Roman" w:eastAsia="Times New Roman" w:hAnsi="Times New Roman" w:cs="Times New Roman"/>
          <w:sz w:val="24"/>
          <w:szCs w:val="24"/>
          <w:lang w:eastAsia="ru-RU"/>
        </w:rPr>
        <w:t>Изложить статью 1 в новой редакции:</w:t>
      </w:r>
    </w:p>
    <w:p w:rsidR="00ED12F9" w:rsidRPr="00ED12F9" w:rsidRDefault="00ED12F9" w:rsidP="00ED12F9">
      <w:pPr>
        <w:spacing w:after="0" w:line="240" w:lineRule="auto"/>
        <w:ind w:firstLine="709"/>
        <w:jc w:val="both"/>
        <w:rPr>
          <w:rFonts w:ascii="Times New Roman" w:eastAsia="Times New Roman" w:hAnsi="Times New Roman" w:cs="Times New Roman"/>
          <w:sz w:val="24"/>
          <w:szCs w:val="24"/>
          <w:lang w:eastAsia="ru-RU"/>
        </w:rPr>
      </w:pPr>
      <w:r w:rsidRPr="00ED12F9">
        <w:rPr>
          <w:rFonts w:ascii="Times New Roman" w:eastAsia="Times New Roman" w:hAnsi="Times New Roman" w:cs="Times New Roman"/>
          <w:color w:val="000000"/>
          <w:sz w:val="24"/>
          <w:szCs w:val="24"/>
          <w:lang w:eastAsia="ru-RU"/>
        </w:rPr>
        <w:t>«</w:t>
      </w:r>
      <w:r w:rsidRPr="00ED12F9">
        <w:rPr>
          <w:rFonts w:ascii="Times New Roman" w:eastAsia="Times New Roman" w:hAnsi="Times New Roman" w:cs="Times New Roman"/>
          <w:b/>
          <w:bCs/>
          <w:color w:val="000000"/>
          <w:sz w:val="24"/>
          <w:szCs w:val="24"/>
          <w:lang w:eastAsia="ru-RU"/>
        </w:rPr>
        <w:t>Статья 1</w:t>
      </w:r>
    </w:p>
    <w:p w:rsidR="00ED12F9" w:rsidRPr="00ED12F9" w:rsidRDefault="00ED12F9" w:rsidP="00ED12F9">
      <w:pPr>
        <w:spacing w:after="0" w:line="240" w:lineRule="auto"/>
        <w:ind w:firstLine="709"/>
        <w:jc w:val="both"/>
        <w:rPr>
          <w:rFonts w:ascii="Times New Roman" w:eastAsia="Times New Roman" w:hAnsi="Times New Roman" w:cs="Times New Roman"/>
          <w:sz w:val="24"/>
          <w:szCs w:val="24"/>
          <w:lang w:eastAsia="ru-RU"/>
        </w:rPr>
      </w:pPr>
      <w:r w:rsidRPr="00ED12F9">
        <w:rPr>
          <w:rFonts w:ascii="Times New Roman" w:eastAsia="Times New Roman" w:hAnsi="Times New Roman" w:cs="Times New Roman"/>
          <w:color w:val="000000"/>
          <w:sz w:val="24"/>
          <w:szCs w:val="24"/>
          <w:lang w:eastAsia="ru-RU"/>
        </w:rPr>
        <w:t>1. Утвердить основные характеристики бюджета Некоузского муниципального округа на 2026 год:</w:t>
      </w:r>
    </w:p>
    <w:p w:rsidR="00ED12F9" w:rsidRPr="00ED12F9" w:rsidRDefault="00ED12F9" w:rsidP="00ED12F9">
      <w:pPr>
        <w:spacing w:after="0" w:line="240" w:lineRule="auto"/>
        <w:ind w:firstLine="709"/>
        <w:jc w:val="both"/>
        <w:rPr>
          <w:rFonts w:ascii="Times New Roman" w:eastAsia="Times New Roman" w:hAnsi="Times New Roman" w:cs="Times New Roman"/>
          <w:sz w:val="24"/>
          <w:szCs w:val="24"/>
          <w:lang w:eastAsia="ru-RU"/>
        </w:rPr>
      </w:pPr>
      <w:r w:rsidRPr="00ED12F9">
        <w:rPr>
          <w:rFonts w:ascii="Times New Roman" w:eastAsia="Times New Roman" w:hAnsi="Times New Roman" w:cs="Times New Roman"/>
          <w:color w:val="000000"/>
          <w:sz w:val="24"/>
          <w:szCs w:val="24"/>
          <w:lang w:eastAsia="ru-RU"/>
        </w:rPr>
        <w:t>1) прогнозируемый общий объем доходов бюджета Некоузского муниципального округа в сумме 801 497 499 рублей;</w:t>
      </w:r>
    </w:p>
    <w:p w:rsidR="00ED12F9" w:rsidRPr="00ED12F9" w:rsidRDefault="00ED12F9" w:rsidP="00ED12F9">
      <w:pPr>
        <w:spacing w:after="0" w:line="240" w:lineRule="auto"/>
        <w:ind w:firstLine="709"/>
        <w:jc w:val="both"/>
        <w:rPr>
          <w:rFonts w:ascii="Times New Roman" w:eastAsia="Times New Roman" w:hAnsi="Times New Roman" w:cs="Times New Roman"/>
          <w:color w:val="000000"/>
          <w:sz w:val="24"/>
          <w:szCs w:val="24"/>
          <w:lang w:eastAsia="ru-RU"/>
        </w:rPr>
      </w:pPr>
      <w:r w:rsidRPr="00ED12F9">
        <w:rPr>
          <w:rFonts w:ascii="Times New Roman" w:eastAsia="Times New Roman" w:hAnsi="Times New Roman" w:cs="Times New Roman"/>
          <w:color w:val="000000"/>
          <w:sz w:val="24"/>
          <w:szCs w:val="24"/>
          <w:lang w:eastAsia="ru-RU"/>
        </w:rPr>
        <w:t>2) общий объем расходов бюджета Некоузского муниципального округа в сумме</w:t>
      </w:r>
    </w:p>
    <w:p w:rsidR="00ED12F9" w:rsidRPr="00ED12F9" w:rsidRDefault="00ED12F9" w:rsidP="00ED12F9">
      <w:pPr>
        <w:spacing w:after="0" w:line="240" w:lineRule="auto"/>
        <w:ind w:firstLine="709"/>
        <w:jc w:val="both"/>
        <w:rPr>
          <w:rFonts w:ascii="Times New Roman" w:eastAsia="Times New Roman" w:hAnsi="Times New Roman" w:cs="Times New Roman"/>
          <w:color w:val="000000"/>
          <w:sz w:val="24"/>
          <w:szCs w:val="24"/>
          <w:lang w:eastAsia="ru-RU"/>
        </w:rPr>
      </w:pPr>
      <w:r w:rsidRPr="00ED12F9">
        <w:rPr>
          <w:rFonts w:ascii="Times New Roman" w:eastAsia="Times New Roman" w:hAnsi="Times New Roman" w:cs="Times New Roman"/>
          <w:color w:val="000000"/>
          <w:sz w:val="24"/>
          <w:szCs w:val="24"/>
          <w:lang w:eastAsia="ru-RU"/>
        </w:rPr>
        <w:t xml:space="preserve"> 821 585 052,41 рубль;</w:t>
      </w:r>
    </w:p>
    <w:p w:rsidR="00ED12F9" w:rsidRPr="00ED12F9" w:rsidRDefault="00ED12F9" w:rsidP="00ED12F9">
      <w:pPr>
        <w:spacing w:after="0" w:line="240" w:lineRule="auto"/>
        <w:ind w:firstLine="709"/>
        <w:jc w:val="both"/>
        <w:rPr>
          <w:rFonts w:ascii="Times New Roman" w:eastAsia="Times New Roman" w:hAnsi="Times New Roman" w:cs="Times New Roman"/>
          <w:color w:val="000000"/>
          <w:sz w:val="24"/>
          <w:szCs w:val="24"/>
          <w:lang w:eastAsia="ru-RU"/>
        </w:rPr>
      </w:pPr>
      <w:r w:rsidRPr="00ED12F9">
        <w:rPr>
          <w:rFonts w:ascii="Times New Roman" w:eastAsia="Times New Roman" w:hAnsi="Times New Roman" w:cs="Times New Roman"/>
          <w:color w:val="000000"/>
          <w:sz w:val="24"/>
          <w:szCs w:val="24"/>
          <w:lang w:eastAsia="ru-RU"/>
        </w:rPr>
        <w:t>3) дефицит бюджета в сумме 20 087 553,41 рубля;</w:t>
      </w:r>
    </w:p>
    <w:p w:rsidR="00ED12F9" w:rsidRPr="00ED12F9" w:rsidRDefault="00ED12F9" w:rsidP="00ED12F9">
      <w:pPr>
        <w:spacing w:after="0" w:line="240" w:lineRule="auto"/>
        <w:ind w:firstLine="709"/>
        <w:jc w:val="both"/>
        <w:rPr>
          <w:rFonts w:ascii="Times New Roman" w:eastAsia="Times New Roman" w:hAnsi="Times New Roman" w:cs="Times New Roman"/>
          <w:sz w:val="24"/>
          <w:szCs w:val="24"/>
          <w:lang w:eastAsia="ru-RU"/>
        </w:rPr>
      </w:pPr>
      <w:r w:rsidRPr="00ED12F9">
        <w:rPr>
          <w:rFonts w:ascii="Times New Roman" w:eastAsia="Times New Roman" w:hAnsi="Times New Roman" w:cs="Times New Roman"/>
          <w:color w:val="000000"/>
          <w:sz w:val="24"/>
          <w:szCs w:val="24"/>
          <w:lang w:eastAsia="ru-RU"/>
        </w:rPr>
        <w:t> 2. Утвердить основные характеристики бюджета Некоузского муниципального округа на 2027 год и на 2028 годы:</w:t>
      </w:r>
    </w:p>
    <w:p w:rsidR="00ED12F9" w:rsidRPr="00ED12F9" w:rsidRDefault="00ED12F9" w:rsidP="00ED12F9">
      <w:pPr>
        <w:spacing w:after="0" w:line="240" w:lineRule="auto"/>
        <w:ind w:firstLine="709"/>
        <w:jc w:val="both"/>
        <w:rPr>
          <w:rFonts w:ascii="Times New Roman" w:eastAsia="Times New Roman" w:hAnsi="Times New Roman" w:cs="Times New Roman"/>
          <w:sz w:val="24"/>
          <w:szCs w:val="24"/>
          <w:lang w:eastAsia="ru-RU"/>
        </w:rPr>
      </w:pPr>
      <w:r w:rsidRPr="00ED12F9">
        <w:rPr>
          <w:rFonts w:ascii="Times New Roman" w:eastAsia="Times New Roman" w:hAnsi="Times New Roman" w:cs="Times New Roman"/>
          <w:color w:val="000000"/>
          <w:sz w:val="24"/>
          <w:szCs w:val="24"/>
          <w:lang w:eastAsia="ru-RU"/>
        </w:rPr>
        <w:t>1) прогнозируемый общий объем доходов бюджета Некоузского муниципального округа на 2027 год в сумме 850 644 680 рублей, на 2028 год в сумме 726 125 592 рубля;</w:t>
      </w:r>
    </w:p>
    <w:p w:rsidR="00ED12F9" w:rsidRDefault="00ED12F9" w:rsidP="00ED12F9">
      <w:pPr>
        <w:spacing w:after="0" w:line="240" w:lineRule="auto"/>
        <w:ind w:firstLine="709"/>
        <w:jc w:val="both"/>
        <w:rPr>
          <w:rFonts w:ascii="Times New Roman" w:eastAsia="Times New Roman" w:hAnsi="Times New Roman" w:cs="Times New Roman"/>
          <w:color w:val="000000"/>
          <w:sz w:val="24"/>
          <w:szCs w:val="24"/>
          <w:lang w:eastAsia="ru-RU"/>
        </w:rPr>
      </w:pPr>
      <w:r w:rsidRPr="00ED12F9">
        <w:rPr>
          <w:rFonts w:ascii="Times New Roman" w:eastAsia="Times New Roman" w:hAnsi="Times New Roman" w:cs="Times New Roman"/>
          <w:color w:val="000000"/>
          <w:sz w:val="24"/>
          <w:szCs w:val="24"/>
          <w:lang w:eastAsia="ru-RU"/>
        </w:rPr>
        <w:t>2) общий объем расходов бюджета Некоузского муниципального округа на 2027 год в сумме 850 644 680 рублей, в том числе условно утвержденные расходы в сумме 8 990 000 рублей, и на 2028 год в сумме 726 125 592 рубля, в том числе условно утвержденные расходы в сумме 18 900 000 рублей.»</w:t>
      </w:r>
    </w:p>
    <w:p w:rsidR="00947D35" w:rsidRPr="00ED12F9" w:rsidRDefault="00947D35" w:rsidP="00ED12F9">
      <w:pPr>
        <w:spacing w:after="0" w:line="240" w:lineRule="auto"/>
        <w:ind w:firstLine="709"/>
        <w:jc w:val="both"/>
        <w:rPr>
          <w:rFonts w:ascii="Times New Roman" w:eastAsia="Times New Roman" w:hAnsi="Times New Roman" w:cs="Times New Roman"/>
          <w:sz w:val="24"/>
          <w:szCs w:val="24"/>
          <w:lang w:eastAsia="ru-RU"/>
        </w:rPr>
      </w:pPr>
    </w:p>
    <w:p w:rsidR="00ED12F9" w:rsidRPr="00ED12F9" w:rsidRDefault="00ED12F9" w:rsidP="00ED12F9">
      <w:pPr>
        <w:spacing w:after="0" w:line="240" w:lineRule="auto"/>
        <w:ind w:firstLine="709"/>
        <w:jc w:val="both"/>
        <w:rPr>
          <w:rFonts w:ascii="Times New Roman" w:eastAsia="Times New Roman" w:hAnsi="Times New Roman" w:cs="Times New Roman"/>
          <w:sz w:val="24"/>
          <w:szCs w:val="24"/>
          <w:lang w:eastAsia="ru-RU"/>
        </w:rPr>
      </w:pPr>
      <w:r w:rsidRPr="00ED12F9">
        <w:rPr>
          <w:rFonts w:ascii="Times New Roman" w:eastAsia="Times New Roman" w:hAnsi="Times New Roman" w:cs="Times New Roman"/>
          <w:color w:val="000000"/>
          <w:sz w:val="24"/>
          <w:szCs w:val="24"/>
          <w:lang w:eastAsia="ru-RU"/>
        </w:rPr>
        <w:t> </w:t>
      </w:r>
      <w:r w:rsidRPr="00ED12F9">
        <w:rPr>
          <w:rFonts w:ascii="Times New Roman" w:eastAsia="Times New Roman" w:hAnsi="Times New Roman" w:cs="Times New Roman"/>
          <w:sz w:val="24"/>
          <w:szCs w:val="24"/>
          <w:lang w:eastAsia="ru-RU"/>
        </w:rPr>
        <w:t>2.</w:t>
      </w:r>
      <w:r w:rsidR="00C36221">
        <w:rPr>
          <w:rFonts w:ascii="Times New Roman" w:eastAsia="Times New Roman" w:hAnsi="Times New Roman" w:cs="Times New Roman"/>
          <w:sz w:val="24"/>
          <w:szCs w:val="24"/>
          <w:lang w:eastAsia="ru-RU"/>
        </w:rPr>
        <w:t xml:space="preserve"> </w:t>
      </w:r>
      <w:r w:rsidRPr="00ED12F9">
        <w:rPr>
          <w:rFonts w:ascii="Times New Roman" w:eastAsia="Times New Roman" w:hAnsi="Times New Roman" w:cs="Times New Roman"/>
          <w:sz w:val="24"/>
          <w:szCs w:val="24"/>
          <w:lang w:eastAsia="ru-RU"/>
        </w:rPr>
        <w:t>Изложить статью 10 в новой редакции:</w:t>
      </w:r>
    </w:p>
    <w:p w:rsidR="00DD03A6" w:rsidRDefault="00ED12F9" w:rsidP="00ED12F9">
      <w:pPr>
        <w:spacing w:after="0" w:line="240" w:lineRule="auto"/>
        <w:ind w:firstLine="709"/>
        <w:jc w:val="both"/>
        <w:rPr>
          <w:rFonts w:ascii="Times New Roman" w:eastAsia="Times New Roman" w:hAnsi="Times New Roman" w:cs="Times New Roman"/>
          <w:b/>
          <w:bCs/>
          <w:color w:val="000000"/>
          <w:sz w:val="24"/>
          <w:szCs w:val="24"/>
          <w:lang w:eastAsia="ru-RU"/>
        </w:rPr>
      </w:pPr>
      <w:r w:rsidRPr="00ED12F9">
        <w:rPr>
          <w:rFonts w:ascii="Times New Roman" w:eastAsia="Times New Roman" w:hAnsi="Times New Roman" w:cs="Times New Roman"/>
          <w:sz w:val="24"/>
          <w:szCs w:val="24"/>
          <w:lang w:eastAsia="ru-RU"/>
        </w:rPr>
        <w:t>«</w:t>
      </w:r>
      <w:r w:rsidRPr="00ED12F9">
        <w:rPr>
          <w:rFonts w:ascii="Times New Roman" w:eastAsia="Times New Roman" w:hAnsi="Times New Roman" w:cs="Times New Roman"/>
          <w:b/>
          <w:bCs/>
          <w:color w:val="000000"/>
          <w:sz w:val="24"/>
          <w:szCs w:val="24"/>
          <w:lang w:eastAsia="ru-RU"/>
        </w:rPr>
        <w:t>Статья 10</w:t>
      </w:r>
    </w:p>
    <w:p w:rsidR="00ED12F9" w:rsidRPr="00ED12F9" w:rsidRDefault="00ED12F9" w:rsidP="00ED12F9">
      <w:pPr>
        <w:spacing w:after="0" w:line="240" w:lineRule="auto"/>
        <w:ind w:firstLine="709"/>
        <w:jc w:val="both"/>
        <w:rPr>
          <w:rFonts w:ascii="Times New Roman" w:eastAsia="Times New Roman" w:hAnsi="Times New Roman" w:cs="Times New Roman"/>
          <w:sz w:val="24"/>
          <w:szCs w:val="24"/>
          <w:lang w:eastAsia="ru-RU"/>
        </w:rPr>
      </w:pPr>
      <w:r w:rsidRPr="00ED12F9">
        <w:rPr>
          <w:rFonts w:ascii="Times New Roman" w:eastAsia="Times New Roman" w:hAnsi="Times New Roman" w:cs="Times New Roman"/>
          <w:color w:val="000000"/>
          <w:sz w:val="24"/>
          <w:szCs w:val="24"/>
          <w:lang w:eastAsia="ru-RU"/>
        </w:rPr>
        <w:lastRenderedPageBreak/>
        <w:t>1. Утвердить резервный фонд администрации Некоузского муниципального округа на 2026 год в сумме 13 210 219,64 рублей, на 2027 год в сумме 27 467 000 рублей и на 2028 год в сумме 27 467 000 рублей.</w:t>
      </w:r>
    </w:p>
    <w:p w:rsidR="00ED12F9" w:rsidRPr="00ED12F9" w:rsidRDefault="00ED12F9" w:rsidP="00ED12F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D12F9">
        <w:rPr>
          <w:rFonts w:ascii="Times New Roman" w:eastAsia="Times New Roman" w:hAnsi="Times New Roman" w:cs="Times New Roman"/>
          <w:color w:val="000000"/>
          <w:sz w:val="24"/>
          <w:szCs w:val="24"/>
          <w:lang w:eastAsia="ru-RU"/>
        </w:rPr>
        <w:t>2.</w:t>
      </w:r>
      <w:r w:rsidRPr="00ED12F9">
        <w:rPr>
          <w:rFonts w:ascii="Times New Roman" w:eastAsia="Times New Roman" w:hAnsi="Times New Roman" w:cs="Times New Roman"/>
          <w:sz w:val="24"/>
          <w:szCs w:val="24"/>
          <w:lang w:eastAsia="ru-RU"/>
        </w:rPr>
        <w:t xml:space="preserve"> Установить, что средства резервного фонда Администрации Некоузского муниципального округа направляются на:</w:t>
      </w:r>
    </w:p>
    <w:p w:rsidR="00ED12F9" w:rsidRPr="00ED12F9" w:rsidRDefault="00ED12F9" w:rsidP="00ED12F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D12F9">
        <w:rPr>
          <w:rFonts w:ascii="Times New Roman" w:eastAsia="Times New Roman" w:hAnsi="Times New Roman" w:cs="Times New Roman"/>
          <w:sz w:val="24"/>
          <w:szCs w:val="24"/>
          <w:lang w:eastAsia="ru-RU"/>
        </w:rPr>
        <w:t>-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ED12F9" w:rsidRPr="00ED12F9" w:rsidRDefault="00ED12F9" w:rsidP="00ED12F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D12F9">
        <w:rPr>
          <w:rFonts w:ascii="Times New Roman" w:eastAsia="Times New Roman" w:hAnsi="Times New Roman" w:cs="Times New Roman"/>
          <w:sz w:val="24"/>
          <w:szCs w:val="24"/>
          <w:lang w:eastAsia="ru-RU"/>
        </w:rPr>
        <w:t>- выплаты единовременной материальной помощи лицам, заключившим контракт о прохождении военной службы в Вооруженных Силах Российской Федерации в районе специальной военной операции.</w:t>
      </w:r>
    </w:p>
    <w:p w:rsidR="00ED12F9" w:rsidRPr="00ED12F9" w:rsidRDefault="00ED12F9" w:rsidP="00ED12F9">
      <w:pPr>
        <w:spacing w:after="0" w:line="240" w:lineRule="auto"/>
        <w:ind w:firstLine="709"/>
        <w:jc w:val="both"/>
        <w:rPr>
          <w:rFonts w:ascii="Times New Roman" w:eastAsia="Times New Roman" w:hAnsi="Times New Roman" w:cs="Times New Roman"/>
          <w:sz w:val="24"/>
          <w:szCs w:val="24"/>
          <w:lang w:eastAsia="ru-RU"/>
        </w:rPr>
      </w:pPr>
      <w:r w:rsidRPr="00ED12F9">
        <w:rPr>
          <w:rFonts w:ascii="Times New Roman" w:eastAsia="Times New Roman" w:hAnsi="Times New Roman" w:cs="Times New Roman"/>
          <w:color w:val="000000"/>
          <w:sz w:val="24"/>
          <w:szCs w:val="24"/>
          <w:lang w:eastAsia="ru-RU"/>
        </w:rPr>
        <w:t>3.</w:t>
      </w:r>
      <w:r w:rsidR="00C36221">
        <w:rPr>
          <w:rFonts w:ascii="Times New Roman" w:eastAsia="Times New Roman" w:hAnsi="Times New Roman" w:cs="Times New Roman"/>
          <w:color w:val="000000"/>
          <w:sz w:val="24"/>
          <w:szCs w:val="24"/>
          <w:lang w:eastAsia="ru-RU"/>
        </w:rPr>
        <w:t xml:space="preserve"> </w:t>
      </w:r>
      <w:r w:rsidRPr="00ED12F9">
        <w:rPr>
          <w:rFonts w:ascii="Times New Roman" w:eastAsia="Times New Roman" w:hAnsi="Times New Roman" w:cs="Times New Roman"/>
          <w:color w:val="000000"/>
          <w:sz w:val="24"/>
          <w:szCs w:val="24"/>
          <w:lang w:eastAsia="ru-RU"/>
        </w:rPr>
        <w:t>Утвердить иным образом зарезервированные средства местного бюджета в составе утвержденных бюджетных ассигнований на 2026 год в сумме 74 357 934,27 рублей, на 2027 год в сумме 45 164 164 рублей и на 2028 год в сумме 69 776 218 рублей.</w:t>
      </w:r>
    </w:p>
    <w:p w:rsidR="00ED12F9" w:rsidRPr="00ED12F9" w:rsidRDefault="00ED12F9" w:rsidP="00ED12F9">
      <w:pPr>
        <w:spacing w:after="0" w:line="240" w:lineRule="auto"/>
        <w:ind w:firstLine="709"/>
        <w:jc w:val="both"/>
        <w:rPr>
          <w:rFonts w:ascii="Times New Roman" w:eastAsia="Times New Roman" w:hAnsi="Times New Roman" w:cs="Times New Roman"/>
          <w:sz w:val="24"/>
          <w:szCs w:val="24"/>
          <w:lang w:eastAsia="ru-RU"/>
        </w:rPr>
      </w:pPr>
      <w:r w:rsidRPr="00ED12F9">
        <w:rPr>
          <w:rFonts w:ascii="Times New Roman" w:eastAsia="Times New Roman" w:hAnsi="Times New Roman" w:cs="Times New Roman"/>
          <w:color w:val="000000"/>
          <w:sz w:val="24"/>
          <w:szCs w:val="24"/>
          <w:lang w:eastAsia="ru-RU"/>
        </w:rPr>
        <w:t>4.</w:t>
      </w:r>
      <w:r w:rsidR="00C36221">
        <w:rPr>
          <w:rFonts w:ascii="Times New Roman" w:eastAsia="Times New Roman" w:hAnsi="Times New Roman" w:cs="Times New Roman"/>
          <w:color w:val="000000"/>
          <w:sz w:val="24"/>
          <w:szCs w:val="24"/>
          <w:lang w:eastAsia="ru-RU"/>
        </w:rPr>
        <w:t xml:space="preserve"> </w:t>
      </w:r>
      <w:r w:rsidRPr="00ED12F9">
        <w:rPr>
          <w:rFonts w:ascii="Times New Roman" w:eastAsia="Times New Roman" w:hAnsi="Times New Roman" w:cs="Times New Roman"/>
          <w:color w:val="000000"/>
          <w:sz w:val="24"/>
          <w:szCs w:val="24"/>
          <w:lang w:eastAsia="ru-RU"/>
        </w:rPr>
        <w:t>Средства бюджета округа, иным образом зарезервированные в составе утвержденных бюджетных ассигнований, направляются на:</w:t>
      </w:r>
    </w:p>
    <w:p w:rsidR="00ED12F9" w:rsidRPr="00ED12F9" w:rsidRDefault="00ED12F9" w:rsidP="00ED12F9">
      <w:pPr>
        <w:spacing w:after="0" w:line="240" w:lineRule="auto"/>
        <w:ind w:firstLine="709"/>
        <w:jc w:val="both"/>
        <w:rPr>
          <w:rFonts w:ascii="Times New Roman" w:eastAsia="Times New Roman" w:hAnsi="Times New Roman" w:cs="Times New Roman"/>
          <w:sz w:val="24"/>
          <w:szCs w:val="24"/>
          <w:lang w:eastAsia="ru-RU"/>
        </w:rPr>
      </w:pPr>
      <w:r w:rsidRPr="00ED12F9">
        <w:rPr>
          <w:rFonts w:ascii="Times New Roman" w:eastAsia="Times New Roman" w:hAnsi="Times New Roman" w:cs="Times New Roman"/>
          <w:color w:val="000000"/>
          <w:sz w:val="24"/>
          <w:szCs w:val="24"/>
          <w:lang w:eastAsia="ru-RU"/>
        </w:rPr>
        <w:t>1) проведение мероприятий по поддержке дошкольного и общего образования в случае возникновения непредвиденных расходов;</w:t>
      </w:r>
    </w:p>
    <w:p w:rsidR="00ED12F9" w:rsidRPr="00ED12F9" w:rsidRDefault="00ED12F9" w:rsidP="00ED12F9">
      <w:pPr>
        <w:spacing w:after="0" w:line="240" w:lineRule="auto"/>
        <w:ind w:firstLine="709"/>
        <w:jc w:val="both"/>
        <w:rPr>
          <w:rFonts w:ascii="Times New Roman" w:eastAsia="Times New Roman" w:hAnsi="Times New Roman" w:cs="Times New Roman"/>
          <w:sz w:val="24"/>
          <w:szCs w:val="24"/>
          <w:lang w:eastAsia="ru-RU"/>
        </w:rPr>
      </w:pPr>
      <w:r w:rsidRPr="00ED12F9">
        <w:rPr>
          <w:rFonts w:ascii="Times New Roman" w:eastAsia="Times New Roman" w:hAnsi="Times New Roman" w:cs="Times New Roman"/>
          <w:color w:val="000000"/>
          <w:sz w:val="24"/>
          <w:szCs w:val="24"/>
          <w:lang w:eastAsia="ru-RU"/>
        </w:rPr>
        <w:t>2) проведение мероприятий по обеспечению качественными коммунальными услугами населения Некоузского округа на развитие дорожного хозяйства и проведение мероприятий по энергоэффективности;</w:t>
      </w:r>
    </w:p>
    <w:p w:rsidR="00ED12F9" w:rsidRPr="00ED12F9" w:rsidRDefault="00ED12F9" w:rsidP="00ED12F9">
      <w:pPr>
        <w:spacing w:after="0" w:line="240" w:lineRule="auto"/>
        <w:ind w:firstLine="709"/>
        <w:jc w:val="both"/>
        <w:rPr>
          <w:rFonts w:ascii="Times New Roman" w:eastAsia="Times New Roman" w:hAnsi="Times New Roman" w:cs="Times New Roman"/>
          <w:sz w:val="24"/>
          <w:szCs w:val="24"/>
          <w:lang w:eastAsia="ru-RU"/>
        </w:rPr>
      </w:pPr>
      <w:r w:rsidRPr="00ED12F9">
        <w:rPr>
          <w:rFonts w:ascii="Times New Roman" w:eastAsia="Times New Roman" w:hAnsi="Times New Roman" w:cs="Times New Roman"/>
          <w:color w:val="000000"/>
          <w:sz w:val="24"/>
          <w:szCs w:val="24"/>
          <w:lang w:eastAsia="ru-RU"/>
        </w:rPr>
        <w:t>3) проведение мероприятий по поддержке культуры в случае возникновения непредвиденных расходов;</w:t>
      </w:r>
    </w:p>
    <w:p w:rsidR="00ED12F9" w:rsidRPr="00ED12F9" w:rsidRDefault="00ED12F9" w:rsidP="00ED12F9">
      <w:pPr>
        <w:spacing w:after="0" w:line="240" w:lineRule="auto"/>
        <w:ind w:firstLine="709"/>
        <w:jc w:val="both"/>
        <w:rPr>
          <w:rFonts w:ascii="Times New Roman" w:eastAsia="Times New Roman" w:hAnsi="Times New Roman" w:cs="Times New Roman"/>
          <w:sz w:val="24"/>
          <w:szCs w:val="24"/>
          <w:lang w:eastAsia="ru-RU"/>
        </w:rPr>
      </w:pPr>
      <w:r w:rsidRPr="00ED12F9">
        <w:rPr>
          <w:rFonts w:ascii="Times New Roman" w:eastAsia="Times New Roman" w:hAnsi="Times New Roman" w:cs="Times New Roman"/>
          <w:color w:val="000000"/>
          <w:sz w:val="24"/>
          <w:szCs w:val="24"/>
          <w:lang w:eastAsia="ru-RU"/>
        </w:rPr>
        <w:t>4) реализацию полномочий в области земельных и имущественных отношений;</w:t>
      </w:r>
    </w:p>
    <w:p w:rsidR="00ED12F9" w:rsidRPr="00ED12F9" w:rsidRDefault="00ED12F9" w:rsidP="00ED12F9">
      <w:pPr>
        <w:spacing w:after="0" w:line="240" w:lineRule="auto"/>
        <w:ind w:firstLine="709"/>
        <w:jc w:val="both"/>
        <w:rPr>
          <w:rFonts w:ascii="Times New Roman" w:eastAsia="Times New Roman" w:hAnsi="Times New Roman" w:cs="Times New Roman"/>
          <w:sz w:val="24"/>
          <w:szCs w:val="24"/>
          <w:lang w:eastAsia="ru-RU"/>
        </w:rPr>
      </w:pPr>
      <w:r w:rsidRPr="00ED12F9">
        <w:rPr>
          <w:rFonts w:ascii="Times New Roman" w:eastAsia="Times New Roman" w:hAnsi="Times New Roman" w:cs="Times New Roman"/>
          <w:color w:val="000000"/>
          <w:sz w:val="24"/>
          <w:szCs w:val="24"/>
          <w:lang w:eastAsia="ru-RU"/>
        </w:rPr>
        <w:t>5) инвестиционные вложения в объекты муниципальной собственности.</w:t>
      </w:r>
    </w:p>
    <w:p w:rsidR="00ED12F9" w:rsidRDefault="00ED12F9" w:rsidP="00ED12F9">
      <w:pPr>
        <w:spacing w:after="0" w:line="240" w:lineRule="auto"/>
        <w:ind w:firstLine="709"/>
        <w:jc w:val="both"/>
        <w:rPr>
          <w:rFonts w:ascii="Times New Roman" w:eastAsia="Times New Roman" w:hAnsi="Times New Roman" w:cs="Times New Roman"/>
          <w:color w:val="000000"/>
          <w:sz w:val="24"/>
          <w:szCs w:val="24"/>
          <w:lang w:eastAsia="ru-RU"/>
        </w:rPr>
      </w:pPr>
      <w:r w:rsidRPr="00ED12F9">
        <w:rPr>
          <w:rFonts w:ascii="Times New Roman" w:eastAsia="Times New Roman" w:hAnsi="Times New Roman" w:cs="Times New Roman"/>
          <w:color w:val="000000"/>
          <w:sz w:val="24"/>
          <w:szCs w:val="24"/>
          <w:lang w:eastAsia="ru-RU"/>
        </w:rPr>
        <w:t>6) формирование финансового резерва для обеспечения исполнения приоритетных расходных обязательств в соответствии с федеральными законами, решениями Президента Российской Федерации, Правительства Российской Федерации, Правительства Ярославской области, администрации Некоузского муниципального округа.»</w:t>
      </w:r>
    </w:p>
    <w:p w:rsidR="00947D35" w:rsidRPr="00ED12F9" w:rsidRDefault="00947D35" w:rsidP="00ED12F9">
      <w:pPr>
        <w:spacing w:after="0" w:line="240" w:lineRule="auto"/>
        <w:ind w:firstLine="709"/>
        <w:jc w:val="both"/>
        <w:rPr>
          <w:rFonts w:ascii="Times New Roman" w:eastAsia="Times New Roman" w:hAnsi="Times New Roman" w:cs="Times New Roman"/>
          <w:sz w:val="24"/>
          <w:szCs w:val="24"/>
          <w:lang w:eastAsia="ru-RU"/>
        </w:rPr>
      </w:pPr>
    </w:p>
    <w:p w:rsidR="00ED12F9" w:rsidRDefault="00ED12F9" w:rsidP="00ED12F9">
      <w:pPr>
        <w:tabs>
          <w:tab w:val="left" w:pos="0"/>
          <w:tab w:val="left" w:pos="426"/>
          <w:tab w:val="left" w:pos="851"/>
        </w:tabs>
        <w:suppressAutoHyphens/>
        <w:spacing w:after="0" w:line="240" w:lineRule="auto"/>
        <w:ind w:firstLine="709"/>
        <w:jc w:val="both"/>
        <w:rPr>
          <w:rFonts w:ascii="Times New Roman" w:eastAsia="Times New Roman" w:hAnsi="Times New Roman" w:cs="Times New Roman"/>
          <w:bCs/>
          <w:sz w:val="24"/>
          <w:szCs w:val="24"/>
          <w:lang w:eastAsia="ru-RU"/>
        </w:rPr>
      </w:pPr>
      <w:r w:rsidRPr="00ED12F9">
        <w:rPr>
          <w:rFonts w:ascii="Times New Roman" w:eastAsia="Times New Roman" w:hAnsi="Times New Roman" w:cs="Times New Roman"/>
          <w:sz w:val="24"/>
          <w:szCs w:val="24"/>
          <w:lang w:eastAsia="ru-RU"/>
        </w:rPr>
        <w:t>3.</w:t>
      </w:r>
      <w:r w:rsidR="00F46485">
        <w:rPr>
          <w:rFonts w:ascii="Times New Roman" w:eastAsia="Times New Roman" w:hAnsi="Times New Roman" w:cs="Times New Roman"/>
          <w:sz w:val="24"/>
          <w:szCs w:val="24"/>
          <w:lang w:eastAsia="ru-RU"/>
        </w:rPr>
        <w:t xml:space="preserve"> </w:t>
      </w:r>
      <w:r w:rsidRPr="00ED12F9">
        <w:rPr>
          <w:rFonts w:ascii="Times New Roman" w:eastAsia="Times New Roman" w:hAnsi="Times New Roman" w:cs="Times New Roman"/>
          <w:sz w:val="24"/>
          <w:szCs w:val="24"/>
          <w:lang w:eastAsia="ru-RU"/>
        </w:rPr>
        <w:t>Приложения № 2,4,6,10 изложить в редакции приложений 1,2,3,4 к настоящему решению Муниципального Совета Некоузского муниципального округа.</w:t>
      </w:r>
      <w:r w:rsidRPr="00ED12F9">
        <w:rPr>
          <w:rFonts w:ascii="Times New Roman" w:eastAsia="Times New Roman" w:hAnsi="Times New Roman" w:cs="Times New Roman"/>
          <w:bCs/>
          <w:sz w:val="24"/>
          <w:szCs w:val="24"/>
          <w:lang w:eastAsia="ru-RU"/>
        </w:rPr>
        <w:t xml:space="preserve"> </w:t>
      </w:r>
    </w:p>
    <w:p w:rsidR="00947D35" w:rsidRPr="00ED12F9" w:rsidRDefault="00947D35" w:rsidP="00ED12F9">
      <w:pPr>
        <w:tabs>
          <w:tab w:val="left" w:pos="0"/>
          <w:tab w:val="left" w:pos="426"/>
          <w:tab w:val="left" w:pos="851"/>
        </w:tabs>
        <w:suppressAutoHyphens/>
        <w:spacing w:after="0" w:line="240" w:lineRule="auto"/>
        <w:ind w:firstLine="709"/>
        <w:jc w:val="both"/>
        <w:rPr>
          <w:rFonts w:ascii="Times New Roman" w:eastAsia="Times New Roman" w:hAnsi="Times New Roman" w:cs="Times New Roman"/>
          <w:sz w:val="24"/>
          <w:szCs w:val="24"/>
          <w:lang w:eastAsia="ru-RU"/>
        </w:rPr>
      </w:pPr>
    </w:p>
    <w:p w:rsidR="007A5359" w:rsidRPr="00CB1006" w:rsidRDefault="00ED12F9" w:rsidP="00947D35">
      <w:pPr>
        <w:tabs>
          <w:tab w:val="left" w:pos="0"/>
          <w:tab w:val="left" w:pos="426"/>
          <w:tab w:val="left" w:pos="851"/>
        </w:tabs>
        <w:suppressAutoHyphens/>
        <w:spacing w:after="0" w:line="240" w:lineRule="auto"/>
        <w:ind w:firstLine="709"/>
        <w:jc w:val="both"/>
        <w:rPr>
          <w:rFonts w:ascii="Times New Roman" w:eastAsia="Times New Roman" w:hAnsi="Times New Roman" w:cs="Times New Roman"/>
          <w:color w:val="FF0000"/>
          <w:sz w:val="20"/>
          <w:szCs w:val="20"/>
          <w:lang w:eastAsia="ru-RU"/>
        </w:rPr>
      </w:pPr>
      <w:r w:rsidRPr="00ED12F9">
        <w:rPr>
          <w:rFonts w:ascii="Times New Roman" w:eastAsia="Times New Roman" w:hAnsi="Times New Roman" w:cs="Times New Roman"/>
          <w:bCs/>
          <w:sz w:val="24"/>
          <w:szCs w:val="24"/>
          <w:lang w:eastAsia="ru-RU"/>
        </w:rPr>
        <w:t>4.</w:t>
      </w:r>
      <w:r w:rsidR="00F46485">
        <w:rPr>
          <w:rFonts w:ascii="Times New Roman" w:eastAsia="Times New Roman" w:hAnsi="Times New Roman" w:cs="Times New Roman"/>
          <w:bCs/>
          <w:sz w:val="24"/>
          <w:szCs w:val="24"/>
          <w:lang w:eastAsia="ru-RU"/>
        </w:rPr>
        <w:t xml:space="preserve"> </w:t>
      </w:r>
      <w:r w:rsidRPr="00ED12F9">
        <w:rPr>
          <w:rFonts w:ascii="Times New Roman" w:eastAsia="Times New Roman" w:hAnsi="Times New Roman" w:cs="Times New Roman"/>
          <w:bCs/>
          <w:sz w:val="24"/>
          <w:szCs w:val="24"/>
          <w:lang w:eastAsia="ru-RU"/>
        </w:rPr>
        <w:t xml:space="preserve">Контроль за исполнением решения возложить на Соловьеву Н.В., начальника управления финансов администрации Некоузского муниципального </w:t>
      </w:r>
      <w:r w:rsidR="00F46485">
        <w:rPr>
          <w:rFonts w:ascii="Times New Roman" w:eastAsia="Times New Roman" w:hAnsi="Times New Roman" w:cs="Times New Roman"/>
          <w:bCs/>
          <w:sz w:val="24"/>
          <w:szCs w:val="24"/>
          <w:lang w:eastAsia="ru-RU"/>
        </w:rPr>
        <w:t>округ</w:t>
      </w:r>
      <w:r w:rsidRPr="00ED12F9">
        <w:rPr>
          <w:rFonts w:ascii="Times New Roman" w:eastAsia="Times New Roman" w:hAnsi="Times New Roman" w:cs="Times New Roman"/>
          <w:bCs/>
          <w:sz w:val="24"/>
          <w:szCs w:val="24"/>
          <w:lang w:eastAsia="ru-RU"/>
        </w:rPr>
        <w:t>а.</w:t>
      </w:r>
    </w:p>
    <w:p w:rsidR="007A5359" w:rsidRDefault="00947D35" w:rsidP="00947D35">
      <w:pPr>
        <w:shd w:val="clear" w:color="auto" w:fill="FFFFFF"/>
        <w:tabs>
          <w:tab w:val="left" w:pos="851"/>
        </w:tabs>
        <w:suppressAutoHyphens/>
        <w:spacing w:after="0" w:line="240" w:lineRule="auto"/>
        <w:contextualSpacing/>
        <w:jc w:val="both"/>
        <w:rPr>
          <w:rFonts w:ascii="Times New Roman" w:eastAsia="Times New Roman" w:hAnsi="Times New Roman" w:cs="Times New Roman"/>
          <w:sz w:val="24"/>
          <w:szCs w:val="24"/>
          <w:lang w:eastAsia="ar-SA"/>
        </w:rPr>
      </w:pPr>
      <w:r w:rsidRPr="00947D35">
        <w:rPr>
          <w:rFonts w:ascii="Times New Roman" w:eastAsia="Times New Roman" w:hAnsi="Times New Roman" w:cs="Times New Roman"/>
          <w:sz w:val="24"/>
          <w:szCs w:val="24"/>
          <w:lang w:eastAsia="ar-SA"/>
        </w:rPr>
        <w:t xml:space="preserve">            5. </w:t>
      </w:r>
      <w:r w:rsidR="007A5359" w:rsidRPr="00947D35">
        <w:rPr>
          <w:rFonts w:ascii="Times New Roman" w:eastAsia="Times New Roman" w:hAnsi="Times New Roman" w:cs="Times New Roman"/>
          <w:sz w:val="24"/>
          <w:szCs w:val="24"/>
          <w:lang w:eastAsia="ar-SA"/>
        </w:rPr>
        <w:t xml:space="preserve">Решение опубликовать в средствах массовой информации – </w:t>
      </w:r>
      <w:r w:rsidR="007A5359" w:rsidRPr="00947D35">
        <w:rPr>
          <w:rFonts w:ascii="Times New Roman" w:eastAsia="Times New Roman" w:hAnsi="Times New Roman" w:cs="Times New Roman"/>
          <w:bCs/>
          <w:sz w:val="24"/>
          <w:szCs w:val="24"/>
          <w:lang w:eastAsia="ar-SA"/>
        </w:rPr>
        <w:t>сетевом издании  «Некоузский муниципальный округ Ярославской области « (доменное имя: nekouz.ru</w:t>
      </w:r>
      <w:r w:rsidR="007A5359" w:rsidRPr="00947D35">
        <w:rPr>
          <w:rFonts w:ascii="Times New Roman" w:eastAsia="Times New Roman" w:hAnsi="Times New Roman" w:cs="Times New Roman"/>
          <w:sz w:val="24"/>
          <w:szCs w:val="24"/>
          <w:lang w:eastAsia="ar-SA"/>
        </w:rPr>
        <w:t>) и разместить на официальном сайте Некоузского муниципального округа в Интернет.</w:t>
      </w:r>
    </w:p>
    <w:p w:rsidR="00947D35" w:rsidRPr="00947D35" w:rsidRDefault="00947D35" w:rsidP="00947D35">
      <w:pPr>
        <w:shd w:val="clear" w:color="auto" w:fill="FFFFFF"/>
        <w:tabs>
          <w:tab w:val="left" w:pos="851"/>
        </w:tabs>
        <w:suppressAutoHyphens/>
        <w:spacing w:after="0" w:line="240" w:lineRule="auto"/>
        <w:contextualSpacing/>
        <w:jc w:val="both"/>
        <w:rPr>
          <w:rFonts w:ascii="Times New Roman" w:eastAsia="Times New Roman" w:hAnsi="Times New Roman" w:cs="Times New Roman"/>
          <w:sz w:val="24"/>
          <w:szCs w:val="24"/>
          <w:lang w:eastAsia="ar-SA"/>
        </w:rPr>
      </w:pPr>
    </w:p>
    <w:p w:rsidR="007A5359" w:rsidRPr="00947D35" w:rsidRDefault="00947D35" w:rsidP="00947D35">
      <w:pPr>
        <w:tabs>
          <w:tab w:val="left" w:pos="0"/>
          <w:tab w:val="left" w:pos="426"/>
          <w:tab w:val="left" w:pos="851"/>
        </w:tabs>
        <w:suppressAutoHyphens/>
        <w:spacing w:after="0" w:line="240" w:lineRule="auto"/>
        <w:contextualSpacing/>
        <w:jc w:val="both"/>
        <w:rPr>
          <w:rFonts w:ascii="Times New Roman" w:eastAsia="Times New Roman" w:hAnsi="Times New Roman" w:cs="Times New Roman"/>
          <w:sz w:val="24"/>
          <w:szCs w:val="24"/>
          <w:lang w:eastAsia="ar-SA"/>
        </w:rPr>
      </w:pPr>
      <w:r w:rsidRPr="00947D35">
        <w:rPr>
          <w:rFonts w:ascii="Times New Roman" w:eastAsia="Times New Roman" w:hAnsi="Times New Roman" w:cs="Times New Roman"/>
          <w:sz w:val="24"/>
          <w:szCs w:val="24"/>
          <w:lang w:eastAsia="ar-SA"/>
        </w:rPr>
        <w:t xml:space="preserve">            6. </w:t>
      </w:r>
      <w:r w:rsidR="007A5359" w:rsidRPr="00947D35">
        <w:rPr>
          <w:rFonts w:ascii="Times New Roman" w:eastAsia="Times New Roman" w:hAnsi="Times New Roman" w:cs="Times New Roman"/>
          <w:sz w:val="24"/>
          <w:szCs w:val="24"/>
          <w:lang w:eastAsia="ar-SA"/>
        </w:rPr>
        <w:t xml:space="preserve">Решение вступает в силу со дня официального опубликования. </w:t>
      </w:r>
    </w:p>
    <w:p w:rsidR="007A5359" w:rsidRPr="00CB1006" w:rsidRDefault="007A5359" w:rsidP="007A5359">
      <w:pPr>
        <w:spacing w:after="0" w:line="240" w:lineRule="auto"/>
        <w:contextualSpacing/>
        <w:rPr>
          <w:rFonts w:ascii="Times New Roman" w:eastAsia="Times New Roman" w:hAnsi="Times New Roman" w:cs="Times New Roman"/>
          <w:color w:val="FF0000"/>
          <w:sz w:val="24"/>
          <w:szCs w:val="24"/>
          <w:lang w:eastAsia="ru-RU"/>
        </w:rPr>
      </w:pPr>
    </w:p>
    <w:p w:rsidR="007A5359" w:rsidRPr="00CB1006" w:rsidRDefault="007A5359" w:rsidP="007A5359">
      <w:pPr>
        <w:spacing w:after="0" w:line="240" w:lineRule="auto"/>
        <w:contextualSpacing/>
        <w:rPr>
          <w:rFonts w:ascii="Times New Roman" w:eastAsia="Times New Roman" w:hAnsi="Times New Roman" w:cs="Times New Roman"/>
          <w:color w:val="FF0000"/>
          <w:sz w:val="24"/>
          <w:szCs w:val="24"/>
          <w:lang w:eastAsia="ru-RU"/>
        </w:rPr>
      </w:pPr>
    </w:p>
    <w:p w:rsidR="007A5359" w:rsidRPr="00A37846" w:rsidRDefault="007A5359" w:rsidP="007A5359">
      <w:pPr>
        <w:spacing w:after="0" w:line="240" w:lineRule="auto"/>
        <w:contextualSpacing/>
        <w:rPr>
          <w:rFonts w:ascii="Times New Roman" w:eastAsia="Times New Roman" w:hAnsi="Times New Roman" w:cs="Times New Roman"/>
          <w:sz w:val="24"/>
          <w:szCs w:val="24"/>
          <w:lang w:eastAsia="ru-RU"/>
        </w:rPr>
      </w:pPr>
      <w:r w:rsidRPr="00A37846">
        <w:rPr>
          <w:rFonts w:ascii="Times New Roman" w:eastAsia="Times New Roman" w:hAnsi="Times New Roman" w:cs="Times New Roman"/>
          <w:sz w:val="24"/>
          <w:szCs w:val="24"/>
          <w:lang w:eastAsia="ru-RU"/>
        </w:rPr>
        <w:t xml:space="preserve">Глава </w:t>
      </w:r>
    </w:p>
    <w:p w:rsidR="007A5359" w:rsidRPr="00A37846" w:rsidRDefault="007A5359" w:rsidP="007A5359">
      <w:pPr>
        <w:spacing w:after="0" w:line="240" w:lineRule="auto"/>
        <w:contextualSpacing/>
        <w:rPr>
          <w:rFonts w:ascii="Times New Roman" w:eastAsia="Times New Roman" w:hAnsi="Times New Roman" w:cs="Times New Roman"/>
          <w:sz w:val="24"/>
          <w:szCs w:val="24"/>
          <w:lang w:eastAsia="ru-RU"/>
        </w:rPr>
      </w:pPr>
      <w:r w:rsidRPr="00A37846">
        <w:rPr>
          <w:rFonts w:ascii="Times New Roman" w:eastAsia="Times New Roman" w:hAnsi="Times New Roman" w:cs="Times New Roman"/>
          <w:sz w:val="24"/>
          <w:szCs w:val="24"/>
          <w:lang w:eastAsia="ru-RU"/>
        </w:rPr>
        <w:t>Некоузского муниципального округа</w:t>
      </w:r>
    </w:p>
    <w:p w:rsidR="007A5359" w:rsidRPr="00A37846" w:rsidRDefault="007A5359" w:rsidP="007A5359">
      <w:pPr>
        <w:spacing w:after="0" w:line="240" w:lineRule="auto"/>
        <w:contextualSpacing/>
        <w:rPr>
          <w:rFonts w:ascii="Times New Roman" w:eastAsia="Times New Roman" w:hAnsi="Times New Roman" w:cs="Times New Roman"/>
          <w:sz w:val="24"/>
          <w:szCs w:val="24"/>
          <w:lang w:eastAsia="ru-RU"/>
        </w:rPr>
      </w:pPr>
      <w:r w:rsidRPr="00A37846">
        <w:rPr>
          <w:rFonts w:ascii="Times New Roman" w:eastAsia="Times New Roman" w:hAnsi="Times New Roman" w:cs="Times New Roman"/>
          <w:sz w:val="24"/>
          <w:szCs w:val="24"/>
          <w:lang w:eastAsia="ru-RU"/>
        </w:rPr>
        <w:t xml:space="preserve">Ярославской области                                                              </w:t>
      </w:r>
      <w:r w:rsidR="005329D5">
        <w:rPr>
          <w:rFonts w:ascii="Times New Roman" w:eastAsia="Times New Roman" w:hAnsi="Times New Roman" w:cs="Times New Roman"/>
          <w:sz w:val="24"/>
          <w:szCs w:val="24"/>
          <w:lang w:eastAsia="ru-RU"/>
        </w:rPr>
        <w:t xml:space="preserve">                         </w:t>
      </w:r>
      <w:r w:rsidR="00B71B4D">
        <w:rPr>
          <w:rFonts w:ascii="Times New Roman" w:eastAsia="Times New Roman" w:hAnsi="Times New Roman" w:cs="Times New Roman"/>
          <w:sz w:val="24"/>
          <w:szCs w:val="24"/>
          <w:lang w:eastAsia="ru-RU"/>
        </w:rPr>
        <w:t xml:space="preserve">       </w:t>
      </w:r>
      <w:r w:rsidRPr="00A37846">
        <w:rPr>
          <w:rFonts w:ascii="Times New Roman" w:eastAsia="Times New Roman" w:hAnsi="Times New Roman" w:cs="Times New Roman"/>
          <w:sz w:val="24"/>
          <w:szCs w:val="24"/>
          <w:lang w:eastAsia="ru-RU"/>
        </w:rPr>
        <w:t xml:space="preserve">   Г.Г. Петров                                                                             </w:t>
      </w:r>
    </w:p>
    <w:p w:rsidR="007A5359" w:rsidRPr="00A37846" w:rsidRDefault="007A5359" w:rsidP="007A5359">
      <w:pPr>
        <w:spacing w:after="0" w:line="240" w:lineRule="auto"/>
        <w:contextualSpacing/>
        <w:rPr>
          <w:rFonts w:ascii="Times New Roman" w:eastAsia="Times New Roman" w:hAnsi="Times New Roman" w:cs="Times New Roman"/>
          <w:sz w:val="24"/>
          <w:szCs w:val="24"/>
          <w:lang w:eastAsia="ru-RU"/>
        </w:rPr>
      </w:pPr>
    </w:p>
    <w:p w:rsidR="007A5359" w:rsidRPr="00A37846" w:rsidRDefault="007A5359" w:rsidP="007A5359">
      <w:pPr>
        <w:spacing w:after="0" w:line="240" w:lineRule="auto"/>
        <w:rPr>
          <w:rFonts w:ascii="Times New Roman" w:eastAsia="Times New Roman" w:hAnsi="Times New Roman" w:cs="Times New Roman"/>
          <w:sz w:val="24"/>
          <w:szCs w:val="24"/>
          <w:lang w:eastAsia="ru-RU"/>
        </w:rPr>
      </w:pPr>
      <w:r w:rsidRPr="00A37846">
        <w:rPr>
          <w:rFonts w:ascii="Times New Roman" w:eastAsia="Times New Roman" w:hAnsi="Times New Roman" w:cs="Times New Roman"/>
          <w:sz w:val="24"/>
          <w:szCs w:val="24"/>
          <w:lang w:eastAsia="ru-RU"/>
        </w:rPr>
        <w:t xml:space="preserve">Председатель Муниципального Совета </w:t>
      </w:r>
    </w:p>
    <w:p w:rsidR="007A5359" w:rsidRPr="00A37846" w:rsidRDefault="007A5359" w:rsidP="007A5359">
      <w:pPr>
        <w:spacing w:after="0" w:line="240" w:lineRule="auto"/>
        <w:rPr>
          <w:rFonts w:ascii="Times New Roman" w:eastAsia="Times New Roman" w:hAnsi="Times New Roman" w:cs="Times New Roman"/>
          <w:sz w:val="24"/>
          <w:szCs w:val="24"/>
          <w:lang w:eastAsia="ru-RU"/>
        </w:rPr>
      </w:pPr>
      <w:r w:rsidRPr="00A37846">
        <w:rPr>
          <w:rFonts w:ascii="Times New Roman" w:eastAsia="Times New Roman" w:hAnsi="Times New Roman" w:cs="Times New Roman"/>
          <w:sz w:val="24"/>
          <w:szCs w:val="24"/>
          <w:lang w:eastAsia="ru-RU"/>
        </w:rPr>
        <w:t xml:space="preserve">Некоузского муниципального округа </w:t>
      </w:r>
    </w:p>
    <w:p w:rsidR="00B81E60" w:rsidRDefault="007A5359" w:rsidP="007A5359">
      <w:pPr>
        <w:spacing w:after="0" w:line="240" w:lineRule="auto"/>
        <w:rPr>
          <w:rFonts w:ascii="Times New Roman" w:eastAsia="Times New Roman" w:hAnsi="Times New Roman" w:cs="Times New Roman"/>
          <w:sz w:val="24"/>
          <w:szCs w:val="24"/>
          <w:lang w:eastAsia="ru-RU"/>
        </w:rPr>
      </w:pPr>
      <w:r w:rsidRPr="00A37846">
        <w:rPr>
          <w:rFonts w:ascii="Times New Roman" w:eastAsia="Times New Roman" w:hAnsi="Times New Roman" w:cs="Times New Roman"/>
          <w:sz w:val="24"/>
          <w:szCs w:val="24"/>
          <w:lang w:eastAsia="ru-RU"/>
        </w:rPr>
        <w:t xml:space="preserve">Ярославской области                                                                                           О.Н. Баскакова   </w:t>
      </w:r>
    </w:p>
    <w:p w:rsidR="007A5359" w:rsidRPr="00A37846" w:rsidRDefault="007A5359" w:rsidP="007A5359">
      <w:pPr>
        <w:spacing w:after="0" w:line="240" w:lineRule="auto"/>
        <w:rPr>
          <w:rFonts w:ascii="Times New Roman" w:eastAsia="Times New Roman" w:hAnsi="Times New Roman" w:cs="Times New Roman"/>
          <w:sz w:val="24"/>
          <w:szCs w:val="24"/>
          <w:lang w:eastAsia="ru-RU"/>
        </w:rPr>
      </w:pPr>
      <w:r w:rsidRPr="00A37846">
        <w:rPr>
          <w:rFonts w:ascii="Times New Roman" w:eastAsia="Times New Roman" w:hAnsi="Times New Roman" w:cs="Times New Roman"/>
          <w:sz w:val="24"/>
          <w:szCs w:val="24"/>
          <w:lang w:eastAsia="ru-RU"/>
        </w:rPr>
        <w:t xml:space="preserve">                                                          </w:t>
      </w:r>
    </w:p>
    <w:p w:rsidR="007A5359" w:rsidRPr="00A37846" w:rsidRDefault="007A5359" w:rsidP="007A5359">
      <w:pPr>
        <w:spacing w:after="0" w:line="240" w:lineRule="auto"/>
        <w:rPr>
          <w:rFonts w:ascii="Times New Roman" w:eastAsia="Times New Roman" w:hAnsi="Times New Roman" w:cs="Times New Roman"/>
          <w:sz w:val="24"/>
          <w:szCs w:val="24"/>
          <w:lang w:eastAsia="ru-RU"/>
        </w:rPr>
      </w:pPr>
    </w:p>
    <w:p w:rsidR="000E0A06" w:rsidRPr="000E0A06" w:rsidRDefault="000E0A06" w:rsidP="000E0A06">
      <w:pPr>
        <w:suppressAutoHyphens/>
        <w:spacing w:after="0" w:line="240" w:lineRule="auto"/>
        <w:jc w:val="right"/>
        <w:rPr>
          <w:rFonts w:ascii="Times New Roman" w:eastAsia="Times New Roman" w:hAnsi="Times New Roman" w:cs="Times New Roman"/>
          <w:sz w:val="24"/>
          <w:szCs w:val="24"/>
          <w:lang w:eastAsia="ar-SA"/>
        </w:rPr>
      </w:pPr>
      <w:r w:rsidRPr="000E0A06">
        <w:rPr>
          <w:rFonts w:ascii="Times New Roman" w:eastAsia="Times New Roman" w:hAnsi="Times New Roman" w:cs="Times New Roman"/>
          <w:sz w:val="24"/>
          <w:szCs w:val="24"/>
          <w:lang w:eastAsia="ar-SA"/>
        </w:rPr>
        <w:t>Приложение № 1</w:t>
      </w:r>
    </w:p>
    <w:p w:rsidR="000E0A06" w:rsidRDefault="000E0A06" w:rsidP="000E0A06">
      <w:pPr>
        <w:suppressAutoHyphens/>
        <w:spacing w:after="0" w:line="240" w:lineRule="auto"/>
        <w:jc w:val="right"/>
        <w:rPr>
          <w:rFonts w:ascii="Times New Roman" w:eastAsia="Times New Roman" w:hAnsi="Times New Roman" w:cs="Times New Roman"/>
          <w:sz w:val="24"/>
          <w:szCs w:val="24"/>
          <w:lang w:eastAsia="ar-SA"/>
        </w:rPr>
      </w:pPr>
      <w:r w:rsidRPr="000E0A06">
        <w:rPr>
          <w:rFonts w:ascii="Times New Roman" w:eastAsia="Times New Roman" w:hAnsi="Times New Roman" w:cs="Times New Roman"/>
          <w:sz w:val="24"/>
          <w:szCs w:val="24"/>
          <w:lang w:eastAsia="ar-SA"/>
        </w:rPr>
        <w:t xml:space="preserve">к решению </w:t>
      </w:r>
      <w:r w:rsidR="00B81E60">
        <w:rPr>
          <w:rFonts w:ascii="Times New Roman" w:eastAsia="Times New Roman" w:hAnsi="Times New Roman" w:cs="Times New Roman"/>
          <w:sz w:val="24"/>
          <w:szCs w:val="24"/>
          <w:lang w:eastAsia="ar-SA"/>
        </w:rPr>
        <w:t>М</w:t>
      </w:r>
      <w:r w:rsidRPr="000E0A06">
        <w:rPr>
          <w:rFonts w:ascii="Times New Roman" w:eastAsia="Times New Roman" w:hAnsi="Times New Roman" w:cs="Times New Roman"/>
          <w:sz w:val="24"/>
          <w:szCs w:val="24"/>
          <w:lang w:eastAsia="ar-SA"/>
        </w:rPr>
        <w:t xml:space="preserve">униципального </w:t>
      </w:r>
      <w:r w:rsidR="00B81E60">
        <w:rPr>
          <w:rFonts w:ascii="Times New Roman" w:eastAsia="Times New Roman" w:hAnsi="Times New Roman" w:cs="Times New Roman"/>
          <w:sz w:val="24"/>
          <w:szCs w:val="24"/>
          <w:lang w:eastAsia="ar-SA"/>
        </w:rPr>
        <w:t>С</w:t>
      </w:r>
      <w:r w:rsidRPr="000E0A06">
        <w:rPr>
          <w:rFonts w:ascii="Times New Roman" w:eastAsia="Times New Roman" w:hAnsi="Times New Roman" w:cs="Times New Roman"/>
          <w:sz w:val="24"/>
          <w:szCs w:val="24"/>
          <w:lang w:eastAsia="ar-SA"/>
        </w:rPr>
        <w:t>овета</w:t>
      </w:r>
    </w:p>
    <w:p w:rsidR="008A0961" w:rsidRPr="000E0A06" w:rsidRDefault="008A0961" w:rsidP="000E0A06">
      <w:pPr>
        <w:suppressAutoHyphens/>
        <w:spacing w:after="0" w:line="240" w:lineRule="auto"/>
        <w:jc w:val="righ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Некоузского муниципального округа ЯО</w:t>
      </w:r>
    </w:p>
    <w:p w:rsidR="008A0961" w:rsidRDefault="000E0A06" w:rsidP="000E0A06">
      <w:pPr>
        <w:suppressAutoHyphens/>
        <w:spacing w:after="0" w:line="240" w:lineRule="auto"/>
        <w:jc w:val="right"/>
        <w:rPr>
          <w:rFonts w:ascii="Times New Roman" w:eastAsia="Times New Roman" w:hAnsi="Times New Roman" w:cs="Times New Roman"/>
          <w:sz w:val="24"/>
          <w:szCs w:val="24"/>
          <w:lang w:eastAsia="ar-SA"/>
        </w:rPr>
      </w:pPr>
      <w:r w:rsidRPr="000E0A06">
        <w:rPr>
          <w:rFonts w:ascii="Times New Roman" w:eastAsia="Times New Roman" w:hAnsi="Times New Roman" w:cs="Times New Roman"/>
          <w:sz w:val="24"/>
          <w:szCs w:val="24"/>
          <w:lang w:eastAsia="ar-SA"/>
        </w:rPr>
        <w:t xml:space="preserve">от </w:t>
      </w:r>
      <w:r w:rsidR="008A0961">
        <w:rPr>
          <w:rFonts w:ascii="Times New Roman" w:eastAsia="Times New Roman" w:hAnsi="Times New Roman" w:cs="Times New Roman"/>
          <w:sz w:val="24"/>
          <w:szCs w:val="24"/>
          <w:lang w:eastAsia="ar-SA"/>
        </w:rPr>
        <w:t>29.01.2026</w:t>
      </w:r>
      <w:r w:rsidRPr="000E0A06">
        <w:rPr>
          <w:rFonts w:ascii="Times New Roman" w:eastAsia="Times New Roman" w:hAnsi="Times New Roman" w:cs="Times New Roman"/>
          <w:sz w:val="24"/>
          <w:szCs w:val="24"/>
          <w:lang w:eastAsia="ar-SA"/>
        </w:rPr>
        <w:t xml:space="preserve"> №</w:t>
      </w:r>
      <w:r w:rsidR="008A0961">
        <w:rPr>
          <w:rFonts w:ascii="Times New Roman" w:eastAsia="Times New Roman" w:hAnsi="Times New Roman" w:cs="Times New Roman"/>
          <w:sz w:val="24"/>
          <w:szCs w:val="24"/>
          <w:lang w:eastAsia="ar-SA"/>
        </w:rPr>
        <w:t>190</w:t>
      </w:r>
    </w:p>
    <w:p w:rsidR="008A0961" w:rsidRDefault="008A0961" w:rsidP="000E0A06">
      <w:pPr>
        <w:suppressAutoHyphens/>
        <w:spacing w:after="0" w:line="240" w:lineRule="auto"/>
        <w:jc w:val="right"/>
        <w:rPr>
          <w:rFonts w:ascii="Times New Roman" w:eastAsia="Times New Roman" w:hAnsi="Times New Roman" w:cs="Times New Roman"/>
          <w:sz w:val="24"/>
          <w:szCs w:val="24"/>
          <w:lang w:eastAsia="ar-SA"/>
        </w:rPr>
      </w:pPr>
    </w:p>
    <w:p w:rsidR="00124DBF" w:rsidRDefault="000E0A06" w:rsidP="000E0A06">
      <w:pPr>
        <w:suppressAutoHyphens/>
        <w:spacing w:after="0" w:line="240" w:lineRule="auto"/>
        <w:jc w:val="right"/>
        <w:rPr>
          <w:rFonts w:ascii="Times New Roman" w:eastAsia="Times New Roman" w:hAnsi="Times New Roman" w:cs="Times New Roman"/>
          <w:sz w:val="24"/>
          <w:szCs w:val="24"/>
          <w:lang w:eastAsia="ar-SA"/>
        </w:rPr>
      </w:pPr>
      <w:r w:rsidRPr="000E0A06">
        <w:rPr>
          <w:rFonts w:ascii="Times New Roman" w:eastAsia="Times New Roman" w:hAnsi="Times New Roman" w:cs="Times New Roman"/>
          <w:sz w:val="24"/>
          <w:szCs w:val="24"/>
          <w:lang w:eastAsia="ar-SA"/>
        </w:rPr>
        <w:t xml:space="preserve"> </w:t>
      </w:r>
    </w:p>
    <w:p w:rsidR="00124DBF" w:rsidRPr="00124DBF" w:rsidRDefault="00124DBF" w:rsidP="00124DBF">
      <w:pPr>
        <w:spacing w:line="256" w:lineRule="auto"/>
        <w:ind w:hanging="6"/>
        <w:jc w:val="center"/>
        <w:rPr>
          <w:rFonts w:ascii="Times New Roman" w:hAnsi="Times New Roman" w:cs="Times New Roman"/>
          <w:b/>
          <w:bCs/>
          <w:color w:val="000000"/>
          <w:sz w:val="24"/>
          <w:szCs w:val="24"/>
        </w:rPr>
      </w:pPr>
      <w:r w:rsidRPr="00124DBF">
        <w:rPr>
          <w:rFonts w:ascii="Times New Roman" w:hAnsi="Times New Roman" w:cs="Times New Roman"/>
          <w:b/>
          <w:bCs/>
          <w:color w:val="000000"/>
          <w:sz w:val="24"/>
          <w:szCs w:val="24"/>
        </w:rPr>
        <w:t>Прогнозируемые доходы бюджета Некоузского муниципального  округа на 2026год в соответствии с классификацией доходов бюджетов Российской Федерации</w:t>
      </w:r>
    </w:p>
    <w:p w:rsidR="000E0A06" w:rsidRPr="000E0A06" w:rsidRDefault="000E0A06" w:rsidP="000E0A06">
      <w:pPr>
        <w:suppressAutoHyphens/>
        <w:spacing w:after="0" w:line="240" w:lineRule="auto"/>
        <w:jc w:val="right"/>
        <w:rPr>
          <w:rFonts w:ascii="Times New Roman" w:eastAsia="Times New Roman" w:hAnsi="Times New Roman" w:cs="Times New Roman"/>
          <w:sz w:val="24"/>
          <w:szCs w:val="24"/>
          <w:lang w:eastAsia="ar-SA"/>
        </w:rPr>
      </w:pPr>
      <w:r w:rsidRPr="000E0A06">
        <w:rPr>
          <w:rFonts w:ascii="Times New Roman" w:eastAsia="Times New Roman" w:hAnsi="Times New Roman" w:cs="Times New Roman"/>
          <w:sz w:val="24"/>
          <w:szCs w:val="24"/>
          <w:lang w:eastAsia="ar-SA"/>
        </w:rPr>
        <w:t xml:space="preserve"> </w:t>
      </w:r>
    </w:p>
    <w:tbl>
      <w:tblPr>
        <w:tblOverlap w:val="never"/>
        <w:tblW w:w="10485" w:type="dxa"/>
        <w:tblLayout w:type="fixed"/>
        <w:tblLook w:val="01E0" w:firstRow="1" w:lastRow="1" w:firstColumn="1" w:lastColumn="1" w:noHBand="0" w:noVBand="0"/>
      </w:tblPr>
      <w:tblGrid>
        <w:gridCol w:w="6291"/>
        <w:gridCol w:w="4194"/>
      </w:tblGrid>
      <w:tr w:rsidR="000E0A06" w:rsidRPr="000E0A06" w:rsidTr="000E0A06">
        <w:tc>
          <w:tcPr>
            <w:tcW w:w="6293" w:type="dxa"/>
            <w:tcMar>
              <w:top w:w="0" w:type="dxa"/>
              <w:left w:w="0" w:type="dxa"/>
              <w:bottom w:w="0" w:type="dxa"/>
              <w:right w:w="0" w:type="dxa"/>
            </w:tcMar>
          </w:tcPr>
          <w:p w:rsidR="000E0A06" w:rsidRPr="000E0A06" w:rsidRDefault="000E0A06" w:rsidP="000E0A06">
            <w:pPr>
              <w:spacing w:after="0" w:line="0" w:lineRule="auto"/>
              <w:jc w:val="right"/>
              <w:rPr>
                <w:rFonts w:ascii="Times New Roman" w:eastAsia="Times New Roman" w:hAnsi="Times New Roman" w:cs="Times New Roman"/>
                <w:sz w:val="24"/>
                <w:szCs w:val="24"/>
              </w:rPr>
            </w:pPr>
          </w:p>
        </w:tc>
        <w:tc>
          <w:tcPr>
            <w:tcW w:w="4195" w:type="dxa"/>
            <w:tcMar>
              <w:top w:w="0" w:type="dxa"/>
              <w:left w:w="0" w:type="dxa"/>
              <w:bottom w:w="0" w:type="dxa"/>
              <w:right w:w="0" w:type="dxa"/>
            </w:tcMar>
            <w:hideMark/>
          </w:tcPr>
          <w:p w:rsidR="000E0A06" w:rsidRPr="000E0A06" w:rsidRDefault="000E0A06" w:rsidP="000E0A06">
            <w:pPr>
              <w:spacing w:after="0" w:line="256" w:lineRule="auto"/>
              <w:jc w:val="right"/>
              <w:rPr>
                <w:rFonts w:ascii="Calibri" w:eastAsia="Calibri" w:hAnsi="Calibri" w:cs="Times New Roman"/>
                <w:sz w:val="24"/>
                <w:szCs w:val="24"/>
              </w:rPr>
            </w:pPr>
          </w:p>
        </w:tc>
      </w:tr>
    </w:tbl>
    <w:p w:rsidR="000E0A06" w:rsidRPr="000E0A06" w:rsidRDefault="000E0A06" w:rsidP="000E0A06">
      <w:pPr>
        <w:spacing w:after="0" w:line="240" w:lineRule="auto"/>
        <w:rPr>
          <w:rFonts w:ascii="Times New Roman" w:eastAsia="Times New Roman" w:hAnsi="Times New Roman" w:cs="Times New Roman"/>
          <w:vanish/>
          <w:sz w:val="24"/>
          <w:szCs w:val="24"/>
          <w:lang w:eastAsia="ru-RU"/>
        </w:rPr>
      </w:pPr>
    </w:p>
    <w:tbl>
      <w:tblPr>
        <w:tblOverlap w:val="never"/>
        <w:tblW w:w="10489"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3316"/>
        <w:gridCol w:w="1220"/>
        <w:gridCol w:w="1701"/>
        <w:gridCol w:w="1275"/>
      </w:tblGrid>
      <w:tr w:rsidR="000E0A06" w:rsidRPr="000E0A06" w:rsidTr="008A0961">
        <w:trPr>
          <w:gridAfter w:val="1"/>
          <w:wAfter w:w="1275" w:type="dxa"/>
          <w:tblHeader/>
        </w:trPr>
        <w:tc>
          <w:tcPr>
            <w:tcW w:w="2977" w:type="dxa"/>
            <w:tcBorders>
              <w:top w:val="single" w:sz="4" w:space="0" w:color="auto"/>
            </w:tcBorders>
            <w:tcMar>
              <w:top w:w="80" w:type="dxa"/>
              <w:left w:w="80" w:type="dxa"/>
              <w:bottom w:w="80" w:type="dxa"/>
              <w:right w:w="80" w:type="dxa"/>
            </w:tcMar>
            <w:vAlign w:val="center"/>
          </w:tcPr>
          <w:p w:rsidR="000E0A06" w:rsidRPr="000E0A06" w:rsidRDefault="000E0A06" w:rsidP="00946BFF">
            <w:pPr>
              <w:spacing w:after="0" w:line="240" w:lineRule="auto"/>
              <w:ind w:left="-80"/>
              <w:jc w:val="center"/>
              <w:rPr>
                <w:rFonts w:ascii="Times New Roman" w:eastAsia="Times New Roman" w:hAnsi="Times New Roman" w:cs="Times New Roman"/>
                <w:sz w:val="24"/>
                <w:szCs w:val="24"/>
                <w:lang w:eastAsia="ru-RU"/>
              </w:rPr>
            </w:pPr>
            <w:bookmarkStart w:id="3" w:name="__bookmark_1"/>
            <w:bookmarkEnd w:id="3"/>
            <w:r w:rsidRPr="000E0A06">
              <w:rPr>
                <w:rFonts w:ascii="Times New Roman" w:eastAsia="Times New Roman" w:hAnsi="Times New Roman" w:cs="Times New Roman"/>
                <w:color w:val="000000"/>
                <w:sz w:val="24"/>
                <w:szCs w:val="24"/>
                <w:lang w:eastAsia="ru-RU"/>
              </w:rPr>
              <w:t>Код бюджетной классификации РФ</w:t>
            </w:r>
          </w:p>
          <w:p w:rsidR="000E0A06" w:rsidRPr="000E0A06" w:rsidRDefault="000E0A06" w:rsidP="000E0A06">
            <w:pPr>
              <w:spacing w:after="0" w:line="1" w:lineRule="auto"/>
              <w:rPr>
                <w:rFonts w:ascii="Times New Roman" w:eastAsia="Times New Roman" w:hAnsi="Times New Roman" w:cs="Times New Roman"/>
                <w:sz w:val="24"/>
                <w:szCs w:val="24"/>
                <w:lang w:eastAsia="ru-RU"/>
              </w:rPr>
            </w:pPr>
          </w:p>
        </w:tc>
        <w:tc>
          <w:tcPr>
            <w:tcW w:w="4536" w:type="dxa"/>
            <w:gridSpan w:val="2"/>
            <w:tcMar>
              <w:top w:w="80" w:type="dxa"/>
              <w:left w:w="80" w:type="dxa"/>
              <w:bottom w:w="80" w:type="dxa"/>
              <w:right w:w="80" w:type="dxa"/>
            </w:tcMar>
            <w:vAlign w:val="center"/>
          </w:tcPr>
          <w:p w:rsidR="000E0A06" w:rsidRPr="000E0A06" w:rsidRDefault="000E0A06" w:rsidP="000E0A06">
            <w:pPr>
              <w:spacing w:after="0" w:line="240" w:lineRule="auto"/>
              <w:jc w:val="center"/>
              <w:rPr>
                <w:rFonts w:ascii="Times New Roman" w:eastAsia="Times New Roman" w:hAnsi="Times New Roman" w:cs="Times New Roman"/>
                <w:sz w:val="24"/>
                <w:szCs w:val="24"/>
                <w:lang w:eastAsia="ru-RU"/>
              </w:rPr>
            </w:pPr>
            <w:r w:rsidRPr="000E0A06">
              <w:rPr>
                <w:rFonts w:ascii="Times New Roman" w:eastAsia="Times New Roman" w:hAnsi="Times New Roman" w:cs="Times New Roman"/>
                <w:color w:val="000000"/>
                <w:sz w:val="24"/>
                <w:szCs w:val="24"/>
                <w:lang w:eastAsia="ru-RU"/>
              </w:rPr>
              <w:t>Наименование доходов</w:t>
            </w:r>
          </w:p>
          <w:p w:rsidR="000E0A06" w:rsidRPr="000E0A06" w:rsidRDefault="000E0A06" w:rsidP="000E0A06">
            <w:pPr>
              <w:spacing w:after="0" w:line="1" w:lineRule="auto"/>
              <w:rPr>
                <w:rFonts w:ascii="Times New Roman" w:eastAsia="Times New Roman" w:hAnsi="Times New Roman" w:cs="Times New Roman"/>
                <w:sz w:val="24"/>
                <w:szCs w:val="24"/>
                <w:lang w:eastAsia="ru-RU"/>
              </w:rPr>
            </w:pPr>
          </w:p>
        </w:tc>
        <w:tc>
          <w:tcPr>
            <w:tcW w:w="1701" w:type="dxa"/>
            <w:tcMar>
              <w:top w:w="80" w:type="dxa"/>
              <w:left w:w="80" w:type="dxa"/>
              <w:bottom w:w="80" w:type="dxa"/>
              <w:right w:w="80" w:type="dxa"/>
            </w:tcMar>
            <w:vAlign w:val="center"/>
          </w:tcPr>
          <w:p w:rsidR="000E0A06" w:rsidRPr="000E0A06" w:rsidRDefault="000E0A06" w:rsidP="000E0A06">
            <w:pPr>
              <w:spacing w:after="0" w:line="240" w:lineRule="auto"/>
              <w:jc w:val="center"/>
              <w:rPr>
                <w:rFonts w:ascii="Times New Roman" w:eastAsia="Times New Roman" w:hAnsi="Times New Roman" w:cs="Times New Roman"/>
                <w:sz w:val="24"/>
                <w:szCs w:val="24"/>
                <w:lang w:eastAsia="ru-RU"/>
              </w:rPr>
            </w:pPr>
            <w:r w:rsidRPr="000E0A06">
              <w:rPr>
                <w:rFonts w:ascii="Times New Roman" w:eastAsia="Times New Roman" w:hAnsi="Times New Roman" w:cs="Times New Roman"/>
                <w:color w:val="000000"/>
                <w:sz w:val="24"/>
                <w:szCs w:val="24"/>
                <w:lang w:eastAsia="ru-RU"/>
              </w:rPr>
              <w:t xml:space="preserve">2026 год </w:t>
            </w:r>
          </w:p>
          <w:p w:rsidR="000E0A06" w:rsidRPr="000E0A06" w:rsidRDefault="000E0A06" w:rsidP="000E0A06">
            <w:pPr>
              <w:spacing w:after="0" w:line="240" w:lineRule="auto"/>
              <w:jc w:val="center"/>
              <w:rPr>
                <w:rFonts w:ascii="Times New Roman" w:eastAsia="Times New Roman" w:hAnsi="Times New Roman" w:cs="Times New Roman"/>
                <w:sz w:val="24"/>
                <w:szCs w:val="24"/>
                <w:lang w:eastAsia="ru-RU"/>
              </w:rPr>
            </w:pPr>
            <w:r w:rsidRPr="000E0A06">
              <w:rPr>
                <w:rFonts w:ascii="Times New Roman" w:eastAsia="Times New Roman" w:hAnsi="Times New Roman" w:cs="Times New Roman"/>
                <w:color w:val="000000"/>
                <w:sz w:val="24"/>
                <w:szCs w:val="24"/>
                <w:lang w:eastAsia="ru-RU"/>
              </w:rPr>
              <w:t xml:space="preserve"> (руб.)</w:t>
            </w:r>
          </w:p>
          <w:p w:rsidR="000E0A06" w:rsidRPr="000E0A06" w:rsidRDefault="000E0A06" w:rsidP="000E0A06">
            <w:pPr>
              <w:spacing w:after="0" w:line="1" w:lineRule="auto"/>
              <w:rPr>
                <w:rFonts w:ascii="Times New Roman" w:eastAsia="Times New Roman" w:hAnsi="Times New Roman" w:cs="Times New Roman"/>
                <w:sz w:val="24"/>
                <w:szCs w:val="24"/>
                <w:lang w:eastAsia="ru-RU"/>
              </w:rPr>
            </w:pP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000 1 00 00000 00 0000 000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НАЛОГОВЫЕ И НЕНАЛОГОВЫЕ ДОХОДЫ</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171 979 000,00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000 1 01 00000 00 0000 000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НАЛОГИ НА ПРИБЫЛЬ, ДОХОДЫ</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106 123 000,00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000 1 01 02000 01 0000 110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Налог на доходы физических лиц</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106 123 000,00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182 1 01 02010 01 0000 110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104 000 000,00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182 1 01 02020 01 0000 110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40 000,00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182 1 01 02030 01 0000 110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1 000 000,00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182 1 01 02040 01 0000 110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100 000,00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182 1 01 02080 01 0000 110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Налог на доходы физических лиц в части суммы налога, превышающей 650 тысяч рублей, относящейся к части нало говой базы, превышающей 5 миллионов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 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388 000,00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182 1 01 02140 01 0000 110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95 000,00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182 1 01 02150 01 0000 110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500 000,00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000 1 03 00000 00 0000 000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НАЛОГИ НА ТОВАРЫ (РАБОТЫ, УСЛУГИ), РЕАЛИЗУЕМЫЕ НА ТЕРРИТОРИИ РОССИЙСКОЙ ФЕДЕРАЦИИ</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36 329 000,00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000 1 03 02000 01 0000 110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Акцизы по подакцизным товарам (продукции), производимым на территории Российской Федерации</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36 329 000,00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182 1 03 02231 01 0000 110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19 009 800,00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182 1 03 02241 01 0000 110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92 900,00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182 1 03 02251 01 0000 110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18 387 700,00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182 1 03 02261 01 0000 110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-1 161 400,00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000 1 05 00000 00 0000 000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НАЛОГИ НА СОВОКУПНЫЙ ДОХОД</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551 000,00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000 1 05 03000 01 0000 110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Единый сельскохозяйственный налог</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53 000,00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182 1 05 03010 01 1000 110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53 000,00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000 1 05 04000 02 0000 110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Налог, взимаемый в связи с применением патентной системы налогообложения</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498 000,00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182 1 05 04060 02 0000 110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Налог, взимаемый в связи с применением патентной системы налогообложения, зачисляемый в бюджеты муниципальных округов</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498 000,00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000 1 06 00000 00 0000 000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НАЛОГИ НА ИМУЩЕСТВО</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17 825 000,00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182 1 06 01020 14 0000 110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3 416 000,00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182 1 06 06032 14 0000 110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Земельный налог с организаций, обладающих земельным участком, расположенным в границах муниципальных округов</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10 023 000,00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182 1 06 06042 14 0000 110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Земельный налог с физических лиц, обладающих земельным участком, расположенным в границах муниципальных округов</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4 386 000,00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000 1 08 00000 00 0000 000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ГОСУДАРСТВЕННАЯ ПОШЛИНА</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3 982 000,00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000 1 08 03000 01 0000 110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Государственная пошлина по делам, рассматриваемым в судах общей юрисдикции, мировыми судьями</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3 982 000,00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182 1 08 03010 01 1050 110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3 982 000,00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000 1 11 00000 00 0000 000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ДОХОДЫ ОТ ИСПОЛЬЗОВАНИЯ ИМУЩЕСТВА, НАХОДЯЩЕГОСЯ В ГОСУДАРСТВЕННОЙ И МУНИЦИПАЛЬНОЙ СОБСТВЕННОСТИ</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6 379 000,00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605 1 11 05012 14 0000 120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2 500 000,00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605 1 11 05024 14 0000 120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100 000,00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605 1 11 05034 14 0000 120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3 779 000,00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000 1 14 00000 00 0000 000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ДОХОДЫ ОТ ПРОДАЖИ МАТЕРИАЛЬНЫХ И НЕМАТЕРИАЛЬНЫХ АКТИВОВ</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450 000,00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605 1 14 02043 14 0000 410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200 000,00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605 1 14 06012 14 0000 430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250 000,00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000 1 16 00000 00 0000 000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ШТРАФЫ, САНКЦИИ, ВОЗМЕЩЕНИЕ УЩЕРБА</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340 000,00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000 1 16 01000 01 0000 140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228 000,00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920 1 16 01053 01 0000 140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9 000,00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962 1 16 01053 01 0000 140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10 000,00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962 1 16 01063 01 0000 140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45 000,00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962 1 16 01073 01 0000 140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500,00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962 1 16 01083 01 0000 140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55 000,00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962 1 16 01113 01 0000 140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2 000,00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962 1 16 01133 01 0000 140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2 000,00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962 1 16 01143 01 0000 140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1 000,00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962 1 16 01153 01 0000 140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500,00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962 1 16 01173 01 0000 140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3 000,00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962 1 16 01193 01 0000 140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3 000,00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920 1 16 01203 01 0000 140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2 000,00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962 1 16 01203 01 0000 140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85 000,00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931 1 16 01203 01 9000 140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10 000,00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000 1 16 11000 01 0000 140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Платежи, уплачиваемые в целях возмещения вреда</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112 000,00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967 1 16 11050 01 0000 140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112 000,00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000 2 00 00000 00 0000 000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БЕЗВОЗМЕЗДНЫЕ ПОСТУПЛЕНИЯ</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629 518 499,00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000 2 02 00000 00 0000 000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БЕЗВОЗМЕЗДНЫЕ ПОСТУПЛЕНИЯ ОТ ДРУГИХ БЮДЖЕТОВ БЮДЖЕТНОЙ СИСТЕМЫ РОССИЙСКОЙ ФЕДЕРАЦИИ</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629 518 499,00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000 2 02 10000 00 0000 150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Дотации бюджетам бюджетной системы Российской Федерации</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216 319 000,00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609 2 02 15001 14 0000 150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Дотации бюджетам муниципальных округов на выравнивание бюджетной обеспеченности из бюджета субъекта Российской Федерации</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216 319 000,00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000 2 02 20000 00 0000 150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Субсидии бюджетам бюджетной системы Российской Федерации (межбюджетные субсидии)</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134 425 221,00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605 2 02 20041 14 0000 150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Субсидии бюджетам муниципальных округов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38 399 973,00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605 2 02 20299 14 0000 150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Субсидии бюджетам муниципальных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публично-правовой компании "Фонд развития территорий"</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8 937 674,00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605 2 02 20302 14 0000 150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Субсидии бюджетам муниципальных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7 560 294,00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605 2 02 25454 14 0000 150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Субсидии бюджетам муниципальных округов на создание модельных муниципальных библиотек</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3 446 875,00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605 2 02 25497 14 0000 150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Субсидии бюджетам муниципальных округов на реализацию мероприятий по обеспечению жильем молодых семей</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981 984,00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605 2 02 25519 14 0000 150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Субсидии бюджетам муниципальных округов на поддержку отрасли культуры</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101 023,00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605 2 02 25555 14 0000 150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Субсидии бюджетам муниципальных округов на реализацию программ формирования современной городской среды</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10 000 000,00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605 2 02 25750 14 0000 150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Субсидии бюджетам муниципальных округов на реализацию мероприятий по модернизации школьных систем образования</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62 048 466,00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000 2 02 29999 14 0000 150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Прочие субсидии бюджетам муниципальных округов</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2 948 932,00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605 2 02 29999 14 2004 150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Прочие субсидии бюджетам муниципальных округов (субсидия на реализацию мероприятий по возмещению части затрат организациям и индивидуальным предпринимателям, занимающимся доставкой товаров в малонаселённые и (или) отдаленные населенные пункты)</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1 642 503,00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605 2 02 29999 14 2015 150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Прочие субсидии бюджетам муниципальных округов (субсидия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230 326,00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605 2 02 29999 14 2040 150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Прочие субсидии бюджетам муниципальных округов (субсидия на организацию временного трудоустройства несовершеннолетних граждан в возрасте от 14 до 18 лет в свободное от учебы время)</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1 076 103,00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000 2 02 30024 14 0000 150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Субвенции бюджетам муниципальных округов на выполнение передаваемых полномочий субъектов Российской Федерации</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242 917 692,00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000 2 02 30000 00 0000 150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Субвенции бюджетам бюджетной системы Российской Федерации</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268 562 329,00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605 2 02 30024 14 3006 150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Субвенции бюджетам муниципальных округов на выполнение передаваемых полномочий субъектов Российской Федерации (субвенция на обеспечение отдыха и оздоровления детей)</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3 922 057,00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605 2 02 30024 14 3007 150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Субвенции бюджетам муниципальных округов на выполнение передаваемых полномочий субъектов Российской Федерации (субвенция на компенсацию части расходов на приобретение путевки в организации отдыха детей и их оздоровления)</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35 606,00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605 2 02 30024 14 3014 150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Субвенции бюджетам муниципальных округов на выполнение передаваемых полномочий субъектов Российской Федерации (субвенция на организацию образовательного процесса)</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232 856 339,00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605 2 02 30024 14 3015 150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Субвенции бюджетам муниципальных округов на выполнение передаваемых полномочий субъектов Российской Федерации (субвенция на организацию питания обучающихся образовательных организаций)</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5 694 150,00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605 2 02 30024 14 3027 150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Субвенции бюджетам муниципальных округов на выполнение передаваемых полномочий субъектов Российской Федерации (субвенция на организацию мероприятий при осуществлении деятельности по обращению с животными без владельцев)</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138 056,00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605 2 02 30024 14 3031 150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Субвенции бюджетам муниципальных округов на выполнение передаваемых полномочий субъектов Российской Федерации (субвенция на реализацию отдельных полномочий в сфере законодательства об административных правонарушениях)</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63 303,00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605 2 02 30024 14 3043 150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Субвенции бюджетам муниципальных округов на выполнение передаваемых полномочий субъектов Российской Федерации (субвенция на освобождение от взимаемой с родителей (законных представителей) платы за присмотр и уход за детьми)</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208 181,00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605 2 02 35118 14 0000 150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Субвенции бюджетам муниципальных округов на осуществление первичного воинского учета органами местного самоуправления поселений, муниципальных и городских округов</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1 746 360,00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605 2 02 35120 14 0000 150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Субвенции бюджетам муниципальных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18 161,00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605 2 02 35179 14 0000 150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Субвенции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1 687 763,00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605 2 02 35303 14 0000 150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15 936 480,00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605 2 02 35304 14 0000 150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Субвенции бюджетам муниципальных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5 787 153,00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000 2 02 39999 14 0000 150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Прочие субвенции бюджетам муниципальных округов</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468 720,00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605 2 02 39999 14 0001 150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Прочие субвенции бюджетам муниципальных округов (субвенция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468 720,00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000 2 02 49999 14 0000 150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Прочие межбюджетные трансферты, передаваемые бюджетам муниципальных округов</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10 211 949,00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000 2 02 40000 00 0000 150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Иные межбюджетные трансферты</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10 211 949,00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605 2 02 49999 14 4011 150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Прочие межбюджетные трансферты, передаваемые бюджетам муниципальных округов (межбюджетные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240 000,00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605 2 02 49999 14 4018 150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Прочие межбюджетные трансферты, передаваемые бюджетам муниципальных округов (межбюджетные трансферты на реализацию мероприятий по борьбе с борщевиком Сосновского)</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5 532 549,00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605 2 02 49999 14 4030 150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Прочие межбюджетные трансферты, передаваемые бюджетам муниципальных округов (межбюджетные трансферты на предоставление ежемесячного денежного вознаграждения народным дружинникам за участие в мероприятиях по охране общественного порядка)</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439 400,00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605 2 02 49999 14 4046 150</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Прочие межбюджетные трансферты, передаваемые бюджетам муниципальных округов (межбюджетные трансферты на организацию зон отдыха и катания на коньках в зимний период на общественных территориях муниципальных образований Ярославской области)</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4 000 000,00</w:t>
            </w:r>
          </w:p>
        </w:tc>
      </w:tr>
      <w:tr w:rsidR="000E0A06" w:rsidRPr="000E0A06" w:rsidTr="008A0961">
        <w:trPr>
          <w:gridAfter w:val="1"/>
          <w:wAfter w:w="1275" w:type="dxa"/>
        </w:trPr>
        <w:tc>
          <w:tcPr>
            <w:tcW w:w="2977"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Итого доходов</w:t>
            </w:r>
          </w:p>
        </w:tc>
        <w:tc>
          <w:tcPr>
            <w:tcW w:w="4536" w:type="dxa"/>
            <w:gridSpan w:val="2"/>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801 497 499,00</w:t>
            </w:r>
          </w:p>
        </w:tc>
      </w:tr>
      <w:tr w:rsidR="000E0A06" w:rsidRPr="000E0A06" w:rsidTr="008A3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9"/>
        </w:trPr>
        <w:tc>
          <w:tcPr>
            <w:tcW w:w="6293" w:type="dxa"/>
            <w:gridSpan w:val="2"/>
            <w:tcMar>
              <w:top w:w="0" w:type="dxa"/>
              <w:left w:w="0" w:type="dxa"/>
              <w:bottom w:w="0" w:type="dxa"/>
              <w:right w:w="0" w:type="dxa"/>
            </w:tcMar>
          </w:tcPr>
          <w:p w:rsidR="000E0A06" w:rsidRPr="000E0A06" w:rsidRDefault="000E0A06" w:rsidP="000E0A06">
            <w:pPr>
              <w:spacing w:after="0" w:line="1" w:lineRule="auto"/>
              <w:ind w:hanging="426"/>
              <w:jc w:val="center"/>
              <w:rPr>
                <w:rFonts w:ascii="Times New Roman" w:eastAsia="Times New Roman" w:hAnsi="Times New Roman" w:cs="Times New Roman"/>
                <w:sz w:val="24"/>
                <w:szCs w:val="24"/>
                <w:lang w:eastAsia="ru-RU"/>
              </w:rPr>
            </w:pPr>
          </w:p>
        </w:tc>
        <w:tc>
          <w:tcPr>
            <w:tcW w:w="4196" w:type="dxa"/>
            <w:gridSpan w:val="3"/>
            <w:tcMar>
              <w:top w:w="0" w:type="dxa"/>
              <w:left w:w="0" w:type="dxa"/>
              <w:bottom w:w="0" w:type="dxa"/>
              <w:right w:w="0" w:type="dxa"/>
            </w:tcMar>
          </w:tcPr>
          <w:p w:rsidR="000E0A06" w:rsidRPr="000E0A06" w:rsidRDefault="000E0A06" w:rsidP="000E0A06">
            <w:pPr>
              <w:spacing w:after="0" w:line="1" w:lineRule="auto"/>
              <w:jc w:val="center"/>
              <w:rPr>
                <w:rFonts w:ascii="Times New Roman" w:eastAsia="Times New Roman" w:hAnsi="Times New Roman" w:cs="Times New Roman"/>
                <w:sz w:val="24"/>
                <w:szCs w:val="24"/>
                <w:lang w:eastAsia="ru-RU"/>
              </w:rPr>
            </w:pPr>
          </w:p>
        </w:tc>
      </w:tr>
    </w:tbl>
    <w:p w:rsidR="008A0961" w:rsidRPr="000E0A06" w:rsidRDefault="00B703D7" w:rsidP="00B703D7">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after="0" w:line="240" w:lineRule="auto"/>
        <w:jc w:val="center"/>
        <w:rPr>
          <w:rFonts w:ascii="Times New Roman" w:eastAsia="Times New Roman" w:hAnsi="Times New Roman" w:cs="Times New Roman"/>
          <w:vanish/>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p>
    <w:p w:rsidR="000E0A06" w:rsidRPr="000E0A06" w:rsidRDefault="000E0A06" w:rsidP="000E0A06">
      <w:pPr>
        <w:spacing w:after="0" w:line="240" w:lineRule="auto"/>
        <w:jc w:val="center"/>
        <w:rPr>
          <w:rFonts w:ascii="Times New Roman" w:eastAsia="Times New Roman" w:hAnsi="Times New Roman" w:cs="Times New Roman"/>
          <w:vanish/>
          <w:sz w:val="24"/>
          <w:szCs w:val="24"/>
          <w:lang w:eastAsia="ru-RU"/>
        </w:rPr>
      </w:pPr>
    </w:p>
    <w:p w:rsidR="000E0A06" w:rsidRPr="000E0A06" w:rsidRDefault="00B703D7" w:rsidP="00B703D7">
      <w:pPr>
        <w:tabs>
          <w:tab w:val="center" w:pos="4607"/>
          <w:tab w:val="left" w:pos="8445"/>
        </w:tabs>
        <w:spacing w:after="0" w:line="240" w:lineRule="auto"/>
        <w:rPr>
          <w:rFonts w:ascii="Times New Roman" w:eastAsia="Times New Roman" w:hAnsi="Times New Roman" w:cs="Times New Roman"/>
          <w:vanish/>
          <w:sz w:val="24"/>
          <w:szCs w:val="24"/>
          <w:lang w:eastAsia="ru-RU"/>
        </w:rPr>
      </w:pPr>
      <w:r>
        <w:rPr>
          <w:rFonts w:ascii="Times New Roman" w:eastAsia="Times New Roman" w:hAnsi="Times New Roman" w:cs="Times New Roman"/>
          <w:sz w:val="24"/>
          <w:szCs w:val="24"/>
          <w:lang w:eastAsia="ru-RU"/>
        </w:rPr>
        <w:tab/>
      </w:r>
      <w:r w:rsidR="008A350D">
        <w:rPr>
          <w:rFonts w:ascii="Times New Roman" w:eastAsia="Times New Roman" w:hAnsi="Times New Roman" w:cs="Times New Roman"/>
          <w:sz w:val="24"/>
          <w:szCs w:val="24"/>
          <w:lang w:eastAsia="ru-RU"/>
        </w:rPr>
        <w:t xml:space="preserve">     </w:t>
      </w:r>
    </w:p>
    <w:p w:rsidR="000E0A06" w:rsidRPr="000E0A06" w:rsidRDefault="000E0A06" w:rsidP="00364736">
      <w:pPr>
        <w:spacing w:after="0" w:line="240" w:lineRule="auto"/>
        <w:jc w:val="right"/>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Приложение № 2</w:t>
      </w:r>
    </w:p>
    <w:p w:rsidR="008A0961" w:rsidRPr="008A0961" w:rsidRDefault="008A0961" w:rsidP="008A0961">
      <w:pPr>
        <w:spacing w:after="0" w:line="240" w:lineRule="auto"/>
        <w:jc w:val="right"/>
        <w:rPr>
          <w:rFonts w:ascii="Times New Roman" w:eastAsia="Times New Roman" w:hAnsi="Times New Roman" w:cs="Times New Roman"/>
          <w:color w:val="000000"/>
          <w:sz w:val="24"/>
          <w:szCs w:val="24"/>
          <w:lang w:eastAsia="ru-RU"/>
        </w:rPr>
      </w:pPr>
      <w:r w:rsidRPr="008A0961">
        <w:rPr>
          <w:rFonts w:ascii="Times New Roman" w:eastAsia="Times New Roman" w:hAnsi="Times New Roman" w:cs="Times New Roman"/>
          <w:color w:val="000000"/>
          <w:sz w:val="24"/>
          <w:szCs w:val="24"/>
          <w:lang w:eastAsia="ru-RU"/>
        </w:rPr>
        <w:t>к решению Муниципального Совета</w:t>
      </w:r>
    </w:p>
    <w:p w:rsidR="008A0961" w:rsidRPr="008A0961" w:rsidRDefault="008A0961" w:rsidP="008A0961">
      <w:pPr>
        <w:spacing w:after="0" w:line="240" w:lineRule="auto"/>
        <w:jc w:val="right"/>
        <w:rPr>
          <w:rFonts w:ascii="Times New Roman" w:eastAsia="Times New Roman" w:hAnsi="Times New Roman" w:cs="Times New Roman"/>
          <w:color w:val="000000"/>
          <w:sz w:val="24"/>
          <w:szCs w:val="24"/>
          <w:lang w:eastAsia="ru-RU"/>
        </w:rPr>
      </w:pPr>
      <w:r w:rsidRPr="008A0961">
        <w:rPr>
          <w:rFonts w:ascii="Times New Roman" w:eastAsia="Times New Roman" w:hAnsi="Times New Roman" w:cs="Times New Roman"/>
          <w:color w:val="000000"/>
          <w:sz w:val="24"/>
          <w:szCs w:val="24"/>
          <w:lang w:eastAsia="ru-RU"/>
        </w:rPr>
        <w:t>Некоузского муниципального округа ЯО</w:t>
      </w:r>
    </w:p>
    <w:p w:rsidR="000E0A06" w:rsidRDefault="008A0961" w:rsidP="008A0961">
      <w:pPr>
        <w:spacing w:after="0" w:line="240" w:lineRule="auto"/>
        <w:jc w:val="right"/>
        <w:rPr>
          <w:rFonts w:ascii="Times New Roman" w:eastAsia="Times New Roman" w:hAnsi="Times New Roman" w:cs="Times New Roman"/>
          <w:color w:val="000000"/>
          <w:sz w:val="24"/>
          <w:szCs w:val="24"/>
          <w:lang w:eastAsia="ru-RU"/>
        </w:rPr>
      </w:pPr>
      <w:r w:rsidRPr="008A0961">
        <w:rPr>
          <w:rFonts w:ascii="Times New Roman" w:eastAsia="Times New Roman" w:hAnsi="Times New Roman" w:cs="Times New Roman"/>
          <w:color w:val="000000"/>
          <w:sz w:val="24"/>
          <w:szCs w:val="24"/>
          <w:lang w:eastAsia="ru-RU"/>
        </w:rPr>
        <w:t>от 29.01.2026 №190</w:t>
      </w:r>
    </w:p>
    <w:p w:rsidR="008A0961" w:rsidRPr="000E0A06" w:rsidRDefault="008A0961" w:rsidP="008A0961">
      <w:pPr>
        <w:spacing w:after="0" w:line="240" w:lineRule="auto"/>
        <w:jc w:val="right"/>
        <w:rPr>
          <w:rFonts w:ascii="Times New Roman" w:eastAsia="Times New Roman" w:hAnsi="Times New Roman" w:cs="Times New Roman"/>
          <w:color w:val="000000"/>
          <w:sz w:val="24"/>
          <w:szCs w:val="24"/>
          <w:lang w:eastAsia="ru-RU"/>
        </w:rPr>
      </w:pPr>
    </w:p>
    <w:p w:rsidR="000E0A06" w:rsidRPr="000E0A06" w:rsidRDefault="000E0A06" w:rsidP="000E0A06">
      <w:pPr>
        <w:spacing w:after="0" w:line="240" w:lineRule="auto"/>
        <w:jc w:val="center"/>
        <w:rPr>
          <w:rFonts w:ascii="Times New Roman" w:eastAsia="Times New Roman" w:hAnsi="Times New Roman" w:cs="Times New Roman"/>
          <w:b/>
          <w:bCs/>
          <w:sz w:val="24"/>
          <w:szCs w:val="24"/>
          <w:lang w:eastAsia="ru-RU"/>
        </w:rPr>
      </w:pPr>
      <w:r w:rsidRPr="000E0A06">
        <w:rPr>
          <w:rFonts w:ascii="Times New Roman" w:eastAsia="Times New Roman" w:hAnsi="Times New Roman" w:cs="Times New Roman"/>
          <w:b/>
          <w:bCs/>
          <w:sz w:val="24"/>
          <w:szCs w:val="24"/>
          <w:lang w:eastAsia="ru-RU"/>
        </w:rPr>
        <w:t>Расходы бюджета Некоузского муниципального округа по целевым статьям (муниципальным программам и непрограммным направлениям деятельности) и группам видов расходов классификации расходов бюджетов Российской Федерации на 2026 год</w:t>
      </w:r>
    </w:p>
    <w:p w:rsidR="000E0A06" w:rsidRPr="000E0A06" w:rsidRDefault="000E0A06" w:rsidP="000E0A06">
      <w:pPr>
        <w:spacing w:after="0" w:line="240" w:lineRule="auto"/>
        <w:jc w:val="center"/>
        <w:rPr>
          <w:rFonts w:ascii="Times New Roman" w:eastAsia="Times New Roman" w:hAnsi="Times New Roman" w:cs="Times New Roman"/>
          <w:b/>
          <w:bCs/>
          <w:sz w:val="24"/>
          <w:szCs w:val="24"/>
          <w:lang w:eastAsia="ru-RU"/>
        </w:rPr>
      </w:pPr>
    </w:p>
    <w:tbl>
      <w:tblPr>
        <w:tblOverlap w:val="never"/>
        <w:tblW w:w="9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00"/>
        <w:gridCol w:w="1701"/>
        <w:gridCol w:w="992"/>
        <w:gridCol w:w="1701"/>
      </w:tblGrid>
      <w:tr w:rsidR="000E0A06" w:rsidRPr="000E0A06" w:rsidTr="00364736">
        <w:trPr>
          <w:tblHeader/>
        </w:trPr>
        <w:tc>
          <w:tcPr>
            <w:tcW w:w="4900" w:type="dxa"/>
            <w:tcMar>
              <w:top w:w="80" w:type="dxa"/>
              <w:left w:w="80" w:type="dxa"/>
              <w:bottom w:w="80" w:type="dxa"/>
              <w:right w:w="80" w:type="dxa"/>
            </w:tcMar>
            <w:vAlign w:val="center"/>
          </w:tcPr>
          <w:p w:rsidR="000E0A06" w:rsidRPr="000E0A06" w:rsidRDefault="000E0A06" w:rsidP="000E0A06">
            <w:pPr>
              <w:spacing w:after="0" w:line="240" w:lineRule="auto"/>
              <w:jc w:val="center"/>
              <w:rPr>
                <w:rFonts w:ascii="Times New Roman" w:eastAsia="Times New Roman" w:hAnsi="Times New Roman" w:cs="Times New Roman"/>
                <w:sz w:val="24"/>
                <w:szCs w:val="24"/>
                <w:lang w:eastAsia="ru-RU"/>
              </w:rPr>
            </w:pPr>
            <w:r w:rsidRPr="000E0A06">
              <w:rPr>
                <w:rFonts w:ascii="Times New Roman" w:eastAsia="Times New Roman" w:hAnsi="Times New Roman" w:cs="Times New Roman"/>
                <w:color w:val="000000"/>
                <w:sz w:val="24"/>
                <w:szCs w:val="24"/>
                <w:lang w:eastAsia="ru-RU"/>
              </w:rPr>
              <w:t>Наименование расходов</w:t>
            </w:r>
          </w:p>
          <w:p w:rsidR="000E0A06" w:rsidRPr="000E0A06" w:rsidRDefault="000E0A06" w:rsidP="000E0A06">
            <w:pPr>
              <w:spacing w:after="0" w:line="1" w:lineRule="auto"/>
              <w:rPr>
                <w:rFonts w:ascii="Times New Roman" w:eastAsia="Times New Roman" w:hAnsi="Times New Roman" w:cs="Times New Roman"/>
                <w:sz w:val="24"/>
                <w:szCs w:val="24"/>
                <w:lang w:eastAsia="ru-RU"/>
              </w:rPr>
            </w:pPr>
          </w:p>
        </w:tc>
        <w:tc>
          <w:tcPr>
            <w:tcW w:w="1701" w:type="dxa"/>
            <w:tcMar>
              <w:top w:w="80" w:type="dxa"/>
              <w:left w:w="80" w:type="dxa"/>
              <w:bottom w:w="80" w:type="dxa"/>
              <w:right w:w="80" w:type="dxa"/>
            </w:tcMar>
            <w:vAlign w:val="center"/>
          </w:tcPr>
          <w:p w:rsidR="000E0A06" w:rsidRPr="000E0A06" w:rsidRDefault="000E0A06" w:rsidP="000E0A06">
            <w:pPr>
              <w:spacing w:after="0" w:line="240" w:lineRule="auto"/>
              <w:jc w:val="center"/>
              <w:rPr>
                <w:rFonts w:ascii="Times New Roman" w:eastAsia="Times New Roman" w:hAnsi="Times New Roman" w:cs="Times New Roman"/>
                <w:sz w:val="24"/>
                <w:szCs w:val="24"/>
                <w:lang w:eastAsia="ru-RU"/>
              </w:rPr>
            </w:pPr>
            <w:r w:rsidRPr="000E0A06">
              <w:rPr>
                <w:rFonts w:ascii="Times New Roman" w:eastAsia="Times New Roman" w:hAnsi="Times New Roman" w:cs="Times New Roman"/>
                <w:color w:val="000000"/>
                <w:sz w:val="24"/>
                <w:szCs w:val="24"/>
                <w:lang w:eastAsia="ru-RU"/>
              </w:rPr>
              <w:t>Целевая статья</w:t>
            </w:r>
          </w:p>
          <w:p w:rsidR="000E0A06" w:rsidRPr="000E0A06" w:rsidRDefault="000E0A06" w:rsidP="000E0A06">
            <w:pPr>
              <w:spacing w:after="0" w:line="1" w:lineRule="auto"/>
              <w:rPr>
                <w:rFonts w:ascii="Times New Roman" w:eastAsia="Times New Roman" w:hAnsi="Times New Roman" w:cs="Times New Roman"/>
                <w:sz w:val="24"/>
                <w:szCs w:val="24"/>
                <w:lang w:eastAsia="ru-RU"/>
              </w:rPr>
            </w:pPr>
          </w:p>
        </w:tc>
        <w:tc>
          <w:tcPr>
            <w:tcW w:w="992" w:type="dxa"/>
            <w:tcMar>
              <w:top w:w="80" w:type="dxa"/>
              <w:left w:w="80" w:type="dxa"/>
              <w:bottom w:w="80" w:type="dxa"/>
              <w:right w:w="80" w:type="dxa"/>
            </w:tcMar>
            <w:vAlign w:val="center"/>
          </w:tcPr>
          <w:p w:rsidR="000E0A06" w:rsidRPr="000E0A06" w:rsidRDefault="000E0A06" w:rsidP="000E0A06">
            <w:pPr>
              <w:spacing w:after="0" w:line="240" w:lineRule="auto"/>
              <w:jc w:val="center"/>
              <w:rPr>
                <w:rFonts w:ascii="Times New Roman" w:eastAsia="Times New Roman" w:hAnsi="Times New Roman" w:cs="Times New Roman"/>
                <w:sz w:val="24"/>
                <w:szCs w:val="24"/>
                <w:lang w:eastAsia="ru-RU"/>
              </w:rPr>
            </w:pPr>
            <w:r w:rsidRPr="000E0A06">
              <w:rPr>
                <w:rFonts w:ascii="Times New Roman" w:eastAsia="Times New Roman" w:hAnsi="Times New Roman" w:cs="Times New Roman"/>
                <w:color w:val="000000"/>
                <w:sz w:val="24"/>
                <w:szCs w:val="24"/>
                <w:lang w:eastAsia="ru-RU"/>
              </w:rPr>
              <w:t>Вид расхода</w:t>
            </w:r>
          </w:p>
          <w:p w:rsidR="000E0A06" w:rsidRPr="000E0A06" w:rsidRDefault="000E0A06" w:rsidP="000E0A06">
            <w:pPr>
              <w:spacing w:after="0" w:line="1" w:lineRule="auto"/>
              <w:rPr>
                <w:rFonts w:ascii="Times New Roman" w:eastAsia="Times New Roman" w:hAnsi="Times New Roman" w:cs="Times New Roman"/>
                <w:sz w:val="24"/>
                <w:szCs w:val="24"/>
                <w:lang w:eastAsia="ru-RU"/>
              </w:rPr>
            </w:pPr>
          </w:p>
        </w:tc>
        <w:tc>
          <w:tcPr>
            <w:tcW w:w="1701" w:type="dxa"/>
            <w:tcMar>
              <w:top w:w="80" w:type="dxa"/>
              <w:left w:w="80" w:type="dxa"/>
              <w:bottom w:w="80" w:type="dxa"/>
              <w:right w:w="80" w:type="dxa"/>
            </w:tcMar>
            <w:vAlign w:val="center"/>
          </w:tcPr>
          <w:p w:rsidR="000E0A06" w:rsidRPr="000E0A06" w:rsidRDefault="000E0A06" w:rsidP="000E0A06">
            <w:pPr>
              <w:spacing w:after="0" w:line="240" w:lineRule="auto"/>
              <w:jc w:val="center"/>
              <w:rPr>
                <w:rFonts w:ascii="Times New Roman" w:eastAsia="Times New Roman" w:hAnsi="Times New Roman" w:cs="Times New Roman"/>
                <w:sz w:val="24"/>
                <w:szCs w:val="24"/>
                <w:lang w:eastAsia="ru-RU"/>
              </w:rPr>
            </w:pPr>
            <w:r w:rsidRPr="000E0A06">
              <w:rPr>
                <w:rFonts w:ascii="Times New Roman" w:eastAsia="Times New Roman" w:hAnsi="Times New Roman" w:cs="Times New Roman"/>
                <w:color w:val="000000"/>
                <w:sz w:val="24"/>
                <w:szCs w:val="24"/>
                <w:lang w:eastAsia="ru-RU"/>
              </w:rPr>
              <w:t>2026 год</w:t>
            </w:r>
          </w:p>
          <w:p w:rsidR="000E0A06" w:rsidRPr="000E0A06" w:rsidRDefault="000E0A06" w:rsidP="000E0A06">
            <w:pPr>
              <w:spacing w:after="0" w:line="1" w:lineRule="auto"/>
              <w:rPr>
                <w:rFonts w:ascii="Times New Roman" w:eastAsia="Times New Roman" w:hAnsi="Times New Roman" w:cs="Times New Roman"/>
                <w:sz w:val="24"/>
                <w:szCs w:val="24"/>
                <w:lang w:eastAsia="ru-RU"/>
              </w:rPr>
            </w:pP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Муниципальная программа "Развитие образования и молодежная политика в Некоузском округе"</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01.0.00.00000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435 444 329,00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Ведомственная целевая программа отдела образования администрации Некоузского муниципального округе</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01.1.00.00000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428 804 459,00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Организация предоставления муниципальных услуг и выполнения работ муниципальными организациями сферы образования</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01.1.02.00000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342 034 464,00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Мероприятия по дошкольному образованию в рамках ВЦП отдела образованияза счет средств местного бюджета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01.1.02.40020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22 696 100,00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01.1.02.40020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16 306 800,00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01.1.02.40020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6 389 300,00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Мероприятия по общему образованию в рамках ВЦП отдела образования за счет средств местного бюджета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01.1.02.40030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49 723 734,00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01.1.02.40030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44 212 800,00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01.1.02.40030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5 510 934,00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Мероприятия по дополнительному образованию в рамках ВЦП отдела образования за счет средств местного бюджета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01.1.02.40040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8 525 807,00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01.1.02.40040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7 525 807,00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01.1.02.40040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1 000 000,00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Субсидия для поддержки социально-ориентированных некоммерческих организаций в целях реализации проекта по обеспечению развития системы дополнительного образования детей в части внедрения механизма персонифицированного финансирования.</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01.1.02.40050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1 775 000,00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01.1.02.40050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1 775 000,00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Субсидия на организацию присмотра и ухода за детьми в образовательных организациях дошкольного образования за счет средств местного бюджета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01.1.02.40990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14 768 000,00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01.1.02.40990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14 004 800,00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01.1.02.40990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763 200,00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Субвенция на обеспечение бесплатным питанием обучающихся муниципальных образовательных организаций</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01.1.02.70530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5 694 150,00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01.1.02.70530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5 694 150,00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Субвенция на организацию образовательного процесса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01.1.02.71460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232 856 339,00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01.1.02.71460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232 856 339,00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Субвенция на освобождение от взимаемой с родителей (законных представителей) платы за присмотр и уход за детьми</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01.1.02.78510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208 181,00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01.1.02.78510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208 181,00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01.1.02.R3041</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5 787 153,00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01.1.02.R3041</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5 787 153,00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Региональныйо проект «Все лучшее детям», входящий в состав национального проекта «Молодежь и дети» (с привлечением средств федерального бюджета в целях софинансирования расходов)</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01.1.Ю4.00000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68 677 032,00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Субсидия на реализацию мероприятий по модернизации школьных систем образования (объекты, планируемые к реализации в рамках одного финансового года)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01.1.Ю4.57502</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68 677 032,00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01.1.Ю4.57502</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65 677 032,00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01.1.Ю4.57502</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3 000 000,00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Региональный проект "Педагоги и наставники"</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01.1.Ю6.00000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18 092 963,00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01.1.Ю6.50501</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468 720,00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01.1.Ю6.50501</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468 720,00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01.1.Ю6.51791</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1 687 763,00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01.1.Ю6.51791</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1 687 763,00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Субвенция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01.1.Ю6.53031</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15 936 480,00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01.1.Ю6.53031</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15 936 480,00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МЦП "Развитие детского физкультурного движения и спорта в Некоузском муниципальном округе "</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01.3.00.00000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115 000,00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МЦП "Развитие детского физкультурного движения и спорта в Некоузском муниципальном округе "</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01.3.01.00000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115 000,00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Проведение мероприятий для детей и молодежи</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01.3.01.40060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115 000,00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01.3.01.40060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115 000,00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МЦП "Патриотическое воспитание и допризывная подготовка граждан, проживающих на территории Некоузского муниципального округа"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01.4.00.00000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50 000,00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МЦП "Патриотическое воспитание и допризывная подготовка граждан, проживающих на территории Некоузского муниципального округа"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01.4.01.00000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50 000,00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Проведение массовых мероприятий патриотической направленности</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01.4.01.40070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50 000,00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01.4.01.40070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50 000,00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МЦП "Одаренные дети "</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01.5.00.00000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105 000,00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МЦП "Одаренные дети "</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01.5.01.00000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105 000,00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Реализация мероприятий МЦП "Одаренные дети"</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01.5.01.40080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105 000,00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01.5.01.40080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105 000,00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Ведомственная программа "Молодежь"</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01.6.00.00000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6 369 870,00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Обеспечение условий для предоставления услуг, выполнения работ в сфере молодежной политики</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01.6.01.00000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6 369 870,00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Обеспечение деятельности учреждений , подведомственных учредителю в сфере молодежной политики</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01.6.01.40090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3 636 802,00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01.6.01.40090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3 496 802,00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01.6.01.40090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140 000,00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Субсидия на организацию временного трудоустройства несовершеннолетних граждан в возрасте от 14 до 18 лет в свободное от учебы время</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01.6.01.76950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1 076 103,00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01.6.01.76950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1 076 103,00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Субсидия на государственную поддержку молодых семей Ярославской области в приобретении (строительстве) жилья</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01.6.01.L4970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1 656 965,00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01.6.01.L4970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1 656 965,00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Муниципальная программа "Социальная защита населения Некоузского муниципального округа"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02.0.00.00000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8 087 289,00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Ведомственная целевая программа " Социальная поддержка населения Некоузского муниципального округа"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02.1.00.00000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3 640 000,00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Исполнение публичных обязательств региона, в том числе по переданным полномочиям РФ, по предоставлению выплат, пособий и компенсаций</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02.1.01.00000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3 640 000,00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Мероприятия на реализацию ВЦП " Развитие системы мер социальной поддержки населения Некоузского муниципального округа"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02.1.01.40000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240 000,00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02.1.01.40000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240 000,00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Доплаты к пенсиям муниципальных служащих</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02.1.01.40100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3 400 000,00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02.1.01.40100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3 400 000,00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целевая программа "Семья и дети Ярославии "</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02.4.00.00000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4 447 289,00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Реализация семейной политики и политики в интересах детей</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02.4.01.00000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Мероприятия в рамках программы "Семья и дети Ярославии"</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02.4.01.40420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02.4.01.40420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Обеспечение отдыха и оздоровления детей на территории Ярославской области</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02.4.02.00000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4 347 289,00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Софинансирование субсидии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02.4.02.41000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159 300,00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02.4.02.41000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159 300,00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02.4.02.71000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230 326,00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02.4.02.71000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230 326,00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02.4.02.71060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3 922 057,00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02.4.02.71060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3 922 057,00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Субвенция на компенсацию части расходов на приобретение путевки в организации отдыха детей и их оздоровления</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02.4.02.74390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35 606,00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02.4.02.74390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35 606,00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Муниципальная программа "Доступная среда "</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03.0.00.00000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200 000,00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программа "Доступная среда"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03.1.00.00000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200 000,00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программа "Доступная среда"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03.1.01.00000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200 000,00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Мероприятия по реализации муниципальной целевой программы "Доступная среда"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03.1.01.40140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03.1.01.40140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Муниципальная программа "Обеспечение качественными коммунальными услугами населения Некоузского округа"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04.0.00.00000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4 300 000,00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целевая программа "Газификация и модернизация жилищно-коммунального хозяйства, промышленных и иных организаций Некоузского округа Ярославской области"</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04.1.00.00000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1 200 000,00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целевая программа "Газификация и модернизация жилищно-коммунального хозяйства, промышленных и иных организаций Некоузского округа Ярославской области"</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04.1.01.00000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1 200 000,00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Реализация мероприятий программы "Газификация и модернизация жилищно-коммунального хозяйства, промышленных и иных организаций Некоузского округа Ярославской области"</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04.1.01.40150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1 200 000,00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04.1.01.40150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1 200 000,00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целевая программа "Развитие водоснабжения, водоотведения и очистки сточных вод Некоузского муниципального округа"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04.2.00.00000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1 500 000,00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целевая программа "Развитие водоснабжения, водоотведения и очистки сточных вод Некоузского муниципального округа"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04.2.01.00000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1 500 000,00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Реализация мероприятий программы "Развитие водоснабжения, водоотведения и очистки сточных вод в Некоузском муниципальном округе"</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04.2.01.40160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1 500 000,00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04.2.01.40160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1 500 000,00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целевая программа "Оказание бытовых услуг населению Некоузского муниципального округа"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04.4.00.00000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1 600 000,00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целевая программа "Оказание бытовых услуг населению Некоузского муниципального округа"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04.4.01.00000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1 600 000,00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Мероприятия в рамках программы "Оказание бытовых услуг населению Некоузского муниципального округа"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04.4.01.40270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1 600 000,00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04.4.01.40270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04.4.01.40270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1 000 000,00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Муниципальная программа "Развитие дорожного хозяйства и транспорта в Некоузском муниципальном округе"</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05.0.00.00000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79 901 892,19</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целевая программа "Сохранность сети автомобильных дорог Некоузского муниципального округа "</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05.1.00.00000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78 427 179,25</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Реализация мер по ремонту и содержанию автомобильных дорог общего пользования и искусственных сооружений на них</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05.1.01.00000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78 427 179,25</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Мероприятия в рамках реализации программы "Сохранность сети автомобильных дорог Некоузского муниципального округа "</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05.1.01.9Д100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39 918 324,93</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05.1.01.9Д100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36 220 118,68</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05.1.01.9Д100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3 698 206,25</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Софинансирование к субсидии на финансирование дорожного хозяйства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05.1.01.SД011</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26 899 973,00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05.1.01.SД011</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26 899 973,00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Субсидия на капитальный ремонт и ремонт дорожных объектов муниципальной собственности</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05.1.01.SД012</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11 608 881,32</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05.1.01.SД012</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2 177 628,05</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05.1.01.SД012</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9 431 253,27</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целевая программа "Поддержка автомобильного пассажирского транспорта общего пользования на территории Некоузского муниципального округа "</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05.2.00.00000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1 474 712,94</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Организация предоставления транспортных услуг по перевозке пассажиров транспортом общего пользования на территории Некоузского округа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05.2.01.00000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1 474 712,94</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Мероприятия по организация предоставления транспортных услуг по перевозке пассажиров транспортом общего пользования на территории Некоузского округа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05.2.01.40180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1 474 712,94</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05.2.01.40180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1 474 712,94</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Муниципальная программа "Обеспечение общественного порядка и противодействие преступности на территории Некоузского муниципального округа"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06.0.00.00000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761 100,00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целевая программа "Профилактика правонарушений на территории Некоузского муниципального округа"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06.1.00.00000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712 100,00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целевая программа "Профилактика правонарушений на территории Некоузского муниципального округа"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06.1.01.00000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712 100,00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Мероприятия по профилактике правонарушений на территории Некоузского округа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06.1.01.40000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53 000,00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06.1.01.40000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53 000,00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Софинансирование материального стимулирования деятельности народных дружинников в Ярославской области</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06.1.01.47650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219 700,00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06.1.01.47650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219 700,00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Межбюджетные трансферты на материальное стимулирование деятельности народных дружинников в Ярославской области</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06.1.01.77650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439 400,00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06.1.01.77650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439 400,00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целевая программа "Комплексные меры противодействия распространению наркотических средств и их незаконному обороту на территории Некоузского муниципального округа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06.2.00.00000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15 000,00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Развитие системы профилактики немедицинского потребления наркотиков</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06.2.01.00000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15 000,00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проведение мероприятий антинаркотической направленности</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06.2.01.40190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15 000,00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06.2.01.40190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15 000,00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целевая программа "Повышение безопасности дорожного движения в Некоузском муниципальном округе"</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06.3.00.00000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34 000,00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Формирование безопасного поведения участников дорожного движения , в том числе предупреждения детского дорожно-транспортного травматизма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06.3.01.00000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34 000,00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Реализация мероприятий по повышению безопасности дорожного движения</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06.3.01.40980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34 000,00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06.3.01.40980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34 000,00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Муниципальная программа "Защита населения и территории Некоузского муниципального округа от чрезвычайных ситуаций, обеспечение пожарной безопасности и безопасности людей на водных объектах"</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07.0.00.00000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6 141 264,00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программа "Защита населения и территории Некоузского муниципального округа от чрезвычайных ситуаций, обеспечение пожарной безопасности и безопасности людей на водных объектах"</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07.1.00.00000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6 141 264,00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программа "Защита населения и территории Некоузского муниципального округа от чрезвычайных ситуаций, обеспечение пожарной безопасности и безопасности людей на водных объектах"</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07.1.01.00000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3 851 264,00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Материально-техническое оснащение и содержание единой дежурно-диспетчерской службы Некоузского округа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07.1.01.40200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3 851 264,00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07.1.01.40200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3 749 760,00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07.1.01.40200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101 504,00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Мероприятия в рамках реализации программы "Защита населения и территории Некоузского муниципального округа от чрезвычайных ситуаций, обеспечение пожарной безопасности, безопасности людей на водных объектах"</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07.1.03.00000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2 290 000,00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Обеспечение мероприятий в рамках реализации программы "Защита населения и территории Некоузского муниципального округа от чрезвычайных ситуаций , обеспечение пожарной безопасности , безопасности людей на водных объектах"</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07.1.03.40630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2 290 000,00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07.1.03.40630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2 290 000,00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Муниципальная программа "Развитие культуры в Некоузском муниципальном округе"</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08.0.00.00000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66 008 857,22</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Ведомственная целевая программа "Развитие учреждений культуры в Некоузском муниципальном округе"</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08.1.00.00000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55 764 996,00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Предоставление муниципальных услуг (выполнение работ) в сфере культуры</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08.1.02.00000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55 764 996,00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Обеспечение объема и качества предоставления услуг муниципальными учреждениями культуры</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08.1.02.40210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55 764 996,00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08.1.02.40210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43 539 934,00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08.1.02.40210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12 225 062,00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целевая программа "Развитие материально-технической базы учреждений культуры Некоузского муниципального округа"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08.2.00.00000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10 243 861,22</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Укрепление материально-технической базы муниципальных учреждений культуры Некоузского муниципального округа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08.2.01.00000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6 796 986,22</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Укрепление материально-технической базы муниципальных учреждений культуры Некоузского муниципального округа за счет средств местного бюджета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08.2.01.40230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6 455 963,22</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08.2.01.40230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6 455 963,22</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08.2.01.70760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240 000,00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08.2.01.70760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240 000,00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Субсидия на поддержку отрасли культуры (комплектование книжных фондов муниципальных общедоступных библиотеки государственных цен</w:t>
            </w:r>
            <w:r w:rsidR="006325F3">
              <w:rPr>
                <w:rFonts w:ascii="Times New Roman" w:eastAsia="Times New Roman" w:hAnsi="Times New Roman" w:cs="Times New Roman"/>
                <w:color w:val="000000"/>
                <w:sz w:val="24"/>
                <w:szCs w:val="24"/>
                <w:lang w:eastAsia="ru-RU"/>
              </w:rPr>
              <w:t>тральных библиотек субъектов РФ</w:t>
            </w:r>
            <w:r w:rsidR="001166BD">
              <w:rPr>
                <w:rFonts w:ascii="Times New Roman" w:eastAsia="Times New Roman" w:hAnsi="Times New Roman" w:cs="Times New Roman"/>
                <w:color w:val="000000"/>
                <w:sz w:val="24"/>
                <w:szCs w:val="24"/>
                <w:lang w:eastAsia="ru-RU"/>
              </w:rPr>
              <w:t>)</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08.2.01.L5191</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101 023,00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08.2.01.L5191</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101 023,00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Субсидия на создание модельных муниципальных библиотек</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08.2.Я5.00000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3 446 875,00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Субсидия на модернизацию муниципальных библиотек</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08.2.Я5.55131</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3 446 875,00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08.2.Я5.55131</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3 446 875,00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Муниципальная программа "Развитие физической культуры и спорта"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09.0.00.00000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7 560 200,00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Ведомственная целевая программа "Физическая культура и спорт в Некоузском муниципальном округе"</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09.1.00.00000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1 560 200,00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Обеспечение деятельности специалистов отрасли спорт</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09.1.03.00000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1 560 200,00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Обеспечение деятельности специалистов отрасли спорт</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09.1.03.40240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1 560 200,00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09.1.03.40240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1 560 200,00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целевая программа "Развитие материально-технической базы физической культуры и спорта Некоузского муниципального округа"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09.2.00.00000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6 000 000,00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целевая программа "Развитие материально-технической базы физической культуры и спорта Некоузского муниципального округа"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09.2.01.00000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6 000 000,00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Софинансирование межбюджетных трансфертов на организацию зон отдыха и катания на коньках в зимний период на общественных территориях муниципальных образований Ярославской области</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09.2.01.48590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2 000 000,00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09.2.01.48590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2 000 000,00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Межбюджетные трансферты на организацию зон отдыха и катания на коньках в зимний период на общественных территориях муниципальных образований ярославской области</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09.2.01.78590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4 000 000,00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09.2.01.78590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4 000 000,00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Муниципальная программа "Развитие и поддержка субъектов малого и среднего предпринимательства в Некоузском муниципальном округе"</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10.0.00.00000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10 000,00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программа "Развитие и поддержка субъектов малого и среднего предпринимательства в Некоузском муниципальном округе"</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10.1.00.00000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программа "Развитие и поддержка субъектов малого и среднего предпринимательства в Некоузском муниципальном округе"</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10.1.01.00000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Реализация мероприятий муниципальной программы развития и поддержки субъектов малого и среднего предпринимательства в Некоузском муниципальном округе</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10.1.01.40250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10.1.01.40250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Муниципальная программа "Энергосбережение и повышение энергоэффективности в Некоузском муниципальном округе"</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11.0.00.00000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450 000,00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программа "Энергосбережение и повышение энергоэффективности в Некоузском муниципальном округе"</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11.1.00.00000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450 000,00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программа "Энергосбережение и повышение энергоэффективности в Некоузском муниципальном округе"</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11.1.01.00000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450 000,00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Мероприятия в рамках программы по энергосбережению за счет средств районного бюджета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11.1.01.40260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450 000,00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11.1.01.40260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450 000,00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Муниципальная программа "Охрана окружающей среды в Некоузском муниципальном округе"</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12.0.00.00000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1 574 265,94</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программа "Охрана окружающей среды в Некоузском муниципальном округе "</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12.2.00.00000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1 574 265,94</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программа "Охрана окружающей среды в Некоузском муниципальном округе "</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12.2.01.00000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1 574 265,94</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Мероприятия в рамках реализации МП "Охрана окружающей среды в Некоузском муниципальном округе"</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12.2.01.40710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1 436 209,94</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12.2.01.40710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1 436 209,94</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Субвенция на отлов, содержание и возврат животных без владельцев на прежние места их обитания</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12.2.01.74420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138 056,00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12.2.01.74420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138 056,00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Муниципальная программа "Развитие сельского хозяйства в Некоузском муниципальном округе"</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13.0.00.00000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7 661 500,00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целевая программа "Развитие агропромышленного комплекса Некоузского муниципального округа"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13.1.00.00000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5 932 549,00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Прочие мероприятия</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13.1.04.00000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5 532 549,00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Межбюджетные трансферты на реализацию мероприятий по борьбе с борщевиком Сосновского</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13.1.04.71810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5 532 549,00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13.1.04.71810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5 532 549,00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Развитие животноводства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13.1.05.00000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400 000,00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Развитие животноводства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13.1.05.40590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13.1.05.40590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целевая программа "Развитие потребительского рынка Некоузского муниципального округа"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13.2.00.00000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1 728 951,00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целевая программа "Развитие потребительского рынка Некоузского муниципального округа"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13.2.01.00000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1 728 951,00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Софинансирование субсидии на реализацию мероприятий по возмещению части затрат организациям и индивидуальным предпринимателям, занимающимся доставкой товаров в отдаленные сельские населенные пункты</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13.2.01.42880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86 448,00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13.2.01.42880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86 448,00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Субсидия на реализацию мероприятий по возмещению части затрат организациям и индивидуальным предпринимателям, занимающимся доставкой товаров в отдаленные сельские населенные пункты</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13.2.01.72880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1 642 503,00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13.2.01.72880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1 642 503,00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Муниципальная программа "Создание условий для эффективного управления муниципальными финансами в Некоузском муниципальном округе"</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14.0.00.00000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14 349 714,00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программа "Создание условий для эффективного управления муниципальными финансами в Некоузском муниципальном округе"</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14.1.00.00000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14 349 714,00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Мероприятия по переданным полномочиям от поселений района в части казначейского исполнения бюджета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14.1.01.00000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14 349 714,00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Обеспечение деятельности "Центра бухгалтерского учета"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14.1.01.40270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14 349 714,00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14.1.01.40270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13 592 880,00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14.1.01.40270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755 834,00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14.1.01.40270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Муниципальная программа "Управление муниципальным имуществом"</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15.0.00.00000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36 686 180,00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целевая программа "Управление жилым фондом Некоузского муниципального округа"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15.1.00.00000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7 350 000,00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целевая программа "Управление жилым фондом Некоузского муниципального округа"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15.1.01.00000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7 350 000,00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Мероприятия в рамках программы "Управление жилым фондом Некоузского муниципального округа"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15.1.01.40280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7 350 000,00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15.1.01.40280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7 350 000,00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целевая программа по управлению муниципальным имуществом и земельными ресурсами Некоузского муниципального округа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15.3.00.00000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1 093 000,00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Исполнение полномочий собственника имущества и полномочий в сфере земельных отношений</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15.3.01.00000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1 093 000,00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Мероприятия по управлению, распоряжению имуществом, находящимся в муниципальной собственности Некоузского муниципального округа, и приобретению права собственности</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15.3.01.40330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753 000,00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15.3.01.40330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753 000,00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Мероприятия по кадастровым работам, землеустройству, определению кадастровой стоимости и приобретению права собственности</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15.3.01.40520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340 000,00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15.3.01.40520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340 000,00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Ведомственная целевая программа «Организация деятельности муниципального казенного учреждения «Комплексный центр Некоузского муниципального округа»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15.4.00.00000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28 243 180,00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Материально-техническое и финансовое обеспечение деятельности казенного учреждения «Комплексный центр Некоузского муниципального округа»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15.4.01.00000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28 243 180,00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Материально-техническое и финансовое обеспечение деятельности казенного учреждения "Комплексный центр Некоузского муниципального округа"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15.4.01.40340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28 243 180,00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15.4.01.40340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23 748 480,00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15.4.01.40340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4 437 700,00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15.4.01.40340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57 000,00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Муниципальная программа "Гражданское общество и открытая власть в Некоузском муниципальном округе"</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16.0.00.00000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1 500 000,00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Ведомственная целевая программа "Поддержка СМИ (периодическая печать)Некоузского муниципального округа</w:t>
            </w:r>
            <w:r w:rsidR="006325F3" w:rsidRPr="000E0A06">
              <w:rPr>
                <w:rFonts w:ascii="Times New Roman" w:eastAsia="Times New Roman" w:hAnsi="Times New Roman" w:cs="Times New Roman"/>
                <w:i/>
                <w:iCs/>
                <w:color w:val="000000"/>
                <w:sz w:val="24"/>
                <w:szCs w:val="24"/>
                <w:lang w:eastAsia="ru-RU"/>
              </w:rPr>
              <w:t>"</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16.1.00.00000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1 400 000,00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Ведомственная целевая программа "Поддержка СМИ (периодическая печать)Некоузского муниципального округа</w:t>
            </w:r>
            <w:r w:rsidR="006325F3" w:rsidRPr="000E0A06">
              <w:rPr>
                <w:rFonts w:ascii="Times New Roman" w:eastAsia="Times New Roman" w:hAnsi="Times New Roman" w:cs="Times New Roman"/>
                <w:i/>
                <w:iCs/>
                <w:color w:val="000000"/>
                <w:sz w:val="24"/>
                <w:szCs w:val="24"/>
                <w:lang w:eastAsia="ru-RU"/>
              </w:rPr>
              <w:t>"</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16.1.01.00000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1 400 000,00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Предоставление субсидий на выполнение муниципального задания МАУ редакция газеты "Вперед"</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16.1.01.40300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1 400 000,00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16.1.01.40300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1 400 000,00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целевая программа "Поддержка социально-ориентированных некоммерческих организаций в Некоузском муниципальном округе"</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16.2.00.00000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Мероприятия в рамках программы "Поддержка социально-ориентированных некоммерческих организаций в Некоузском муниципальном округе"</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16.2.01.00000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Предоставление субсидий социально ориентированным некоммерческим организациям</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16.2.01.40980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16.2.01.40980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Муниципальная программа "Эффективная власть в Некоузском округе"</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17.0.00.00000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5 658 982,00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целевая программа "Поддержка и совершенствование информационно-коммукационной инфраструктуры в Некоузском муниципальном округе"</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17.1.00.00000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4 508 982,00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Обеспечение бесперебойной работы информационно-телекоммуникационной инфраструктуры</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17.1.01.00000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4 309 982,00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Реализация мероприятий по обеспечению бесперебойной работы информационно-телекоммуникационной инфраструктуры</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17.1.01.40900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4 309 982,00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17.1.01.40900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4 309 982,00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Модернизация информационно-телекоммуникационной инфраструктуры, увеличение производственных мощностей</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17.1.02.00000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199 000,00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17.1.02.40900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199 000,00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17.1.02.40900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199 000,00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целевая программа "Развитие муниципальной службы в Некоузском муниципальном округе"</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17.2.00.00000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150 000,00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Мероприятия в рамках реализации МЦП "Развитие муниципальной службы в Некоузском муниципальном округе"</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17.2.01.00000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150 000,00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Мероприятия в рамках реализации МЦП "Развитие муниципальной службы в Некоузском муниципальном округе"</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17.2.01.40320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150 000,00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17.2.01.40320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150 000,00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целевая программа "Развитие органов местного самоуправления на территории Некоузского муниципального округа"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17.3.00.00000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1 000 000,00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Мероприятия в рамках реализации программы "Развитие органов местного самоуправления на территории Некоузского муниципального округа"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17.3.01.00000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1 000 000,00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Мероприятия в рамках реализации программы "Развитие органов местного самоуправления на территории Некоузского муниципального округа"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17.3.01.40310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1 000 000,00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17.3.01.40310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1 000 000,00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Муниципальная программа "Разработка и актуализация градостроительной документации Некоузского муниципального округа Ярославской области"</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18.0.00.00000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900 000,00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программа "Разработка и актуализация градостроительной документации Некоузского муниципального округа Ярославской области"</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18.1.00.00000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900 000,00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программа "Разработка и актуализация градостроительной документации Некоузского муниципального округа Ярославской области "</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18.1.01.00000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900 000,00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Мероприятия по разработке генерального плана и правил землепользования и застройки</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18.1.01.40560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900 000,00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18.1.01.40560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900 000,00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Муниципальная программа "Формирование комфортной городской среды на территории Некоузского муниципального округа"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20.0.00.00000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12 300 000,00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программа "Формирование комфортной городской среды на территории Некоузского муниципального округа"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20.1.00.00000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11 700 000,00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Субсидия на формирование современной городской среды</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20.1.И4.00000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11 700 000,00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Субсидия на формирование современной городской среды</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20.1.И4.55550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11 700 000,00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20.1.И4.55550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11 700 000,00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целевая программа "Губернаторский проект "Наши дворы"</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20.2.00.00000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402 000,00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целевая программа "Губернаторский проект "Наши дворы"</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20.2.01.00000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402 000,00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Межбюджетные трансферты на благоустройство дворовых территорий, установку детских игровых площадок и обустройство территорий для выгула животных, за счет местного бюджета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20.2.01.40410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402 000,00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20.2.01.40410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402 000,00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целевая программа "Благоустройство отдаленных сельских территорий"</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20.3.00.00000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198 000,00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целевая программа "Благоустройство отдаленных сельских территорий"</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20.3.01.00000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198 000,00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Межбюджетные трансферты на благоустройство сельских территорий Ярославской области за счет средств местного бюджета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20.3.01.45910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198 000,00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20.3.01.45910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198 000,00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Муниципальная программа "Проведение мероприятий по переселению граждан из аварийного жилищного фонда"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21.0.00.00000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16 897 968,00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программа "Проведение мероприятий по переселению граждан из аварийного жилищного фонда"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21.1.00.00000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16 897 968,00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Субсидия на обеспечение мероприятий по переселению граждан из аварийного жилищного фонда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21.1.И2.00000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16 897 968,00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Субсидия на обеспечение мероприятий по переселению граждан из аварийного жилищного фонда за счет средств, поступивших от публично-правовой компании"Фонд развития территорий"</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21.1.И2.67483</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8 937 674,00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21.1.И2.67483</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8 937 674,00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Субсидия на обеспечение мероприятий по переселению граждан из аварийного жилищного фонда за счет средств областного бюджета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21.1.И2.67484</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7 560 294,00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21.1.И2.67484</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7 560 294,00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Субсидия на обеспечение мероприятий по переселению граждан из аварийного жилищного фонда за счет средств местного бюджета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21.1.И2.6748S</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21.1.И2.6748S</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Муниципальная программа "Благоустройство на территории Некоузского муниципального округа"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22.0.00.00000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25 124 320,00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целевая программа "Благоустройство на территории Некоузского муниципального округа"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22.1.00.00000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1 900 000,00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целевая программа "Благоустройство на территории Некоузского муниципального округа"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22.1.01.00000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1 900 000,00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Мероприятия в рамках программы "Благоустройство на территории Некоузского муниципального округа"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22.1.01.40290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1 900 000,00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22.1.01.40290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1 600 000,00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22.1.01.40290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целевая программа "Уличное освещение"</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22.2.00.00000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8 000 000,00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целевая программа "Уличное освещение"</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22.2.01.00000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8 000 000,00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Мероприятия в рамках муниципальной целевой программы "Уличное освещение"</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22.2.01.40500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8 000 000,00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22.2.01.40500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8 000 000,00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Ведомственная целевая программа "Содержание МБУ "Центр благоустройства территорий"</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22.3.00.00000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15 224 320,00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Ведомственная целевая программа "Содержание МБУ "Центр благоустройства территорий"</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22.3.01.00000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15 224 320,00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Мероприятия в рамках программы "Содержание МБУ "Центр благоустройства территорий"</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22.3.01.40400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15 224 320,00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22.3.01.40400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15 224 320,00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Непрограммные расходы</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30.0.00.00000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i/>
                <w:i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90 067 191,06</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Субвенция на осуществление первичного воинского учета на территориях, где отсутствуют военные комиссариаты</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30.0.00.51180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1 746 360,00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30.0.00.51180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1 746 360,00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30.0.00.51200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18 161,00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30.0.00.51200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18 161,00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Центральный аппарат</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30.0.00.60020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67 839 807,91</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30.0.00.60020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64 066 327,91</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30.0.00.60020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3 048 480,00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30.0.00.60020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340 000,00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30.0.00.60020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385 000,00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Руководитель контрольно-счетной палаты</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30.0.00.60040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1 177 139,51</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30.0.00.60040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1 177 139,51</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Резервные фонды исполнительных органов</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30.0.00.60060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13 810 219,64</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30.0.00.60060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500 000,00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30.0.00.60060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4 050 000,00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30.0.00.60060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9 260 219,64</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Глава Некоузского муниципального округа</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30.0.00.60070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4 687 200,00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30.0.00.60070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4 687 200,00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Дотации на реализацию мероприятий, предусмотренных НПА органов государственной власти</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30.0.00.73260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725 000,00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30.0.00.73260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45 000,00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30.0.00.73260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680 000,00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Субвенция на реализацию отдельных полномочий в сфере законодательства об административных правонарушениях</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30.0.00.80200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63 303,00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30.0.00.80200</w:t>
            </w: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63 303,00</w:t>
            </w:r>
          </w:p>
        </w:tc>
      </w:tr>
      <w:tr w:rsidR="000E0A06" w:rsidRPr="000E0A06" w:rsidTr="00364736">
        <w:tc>
          <w:tcPr>
            <w:tcW w:w="4900"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Всего</w:t>
            </w:r>
          </w:p>
        </w:tc>
        <w:tc>
          <w:tcPr>
            <w:tcW w:w="1701"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b/>
                <w:bCs/>
                <w:color w:val="000000"/>
                <w:sz w:val="24"/>
                <w:szCs w:val="24"/>
                <w:lang w:eastAsia="ru-RU"/>
              </w:rPr>
            </w:pPr>
          </w:p>
        </w:tc>
        <w:tc>
          <w:tcPr>
            <w:tcW w:w="992" w:type="dxa"/>
            <w:tcMar>
              <w:top w:w="80" w:type="dxa"/>
              <w:left w:w="80" w:type="dxa"/>
              <w:bottom w:w="80" w:type="dxa"/>
              <w:right w:w="80" w:type="dxa"/>
            </w:tcMar>
          </w:tcPr>
          <w:p w:rsidR="000E0A06" w:rsidRPr="000E0A06" w:rsidRDefault="000E0A06" w:rsidP="000E0A06">
            <w:pPr>
              <w:spacing w:after="0" w:line="240" w:lineRule="auto"/>
              <w:jc w:val="center"/>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821 585 052,41</w:t>
            </w:r>
          </w:p>
        </w:tc>
      </w:tr>
    </w:tbl>
    <w:p w:rsidR="000E0A06" w:rsidRPr="000E0A06" w:rsidRDefault="000E0A06" w:rsidP="000E0A06">
      <w:pPr>
        <w:spacing w:after="0" w:line="240" w:lineRule="auto"/>
        <w:jc w:val="right"/>
        <w:rPr>
          <w:rFonts w:ascii="Times New Roman" w:eastAsia="Times New Roman" w:hAnsi="Times New Roman" w:cs="Times New Roman"/>
          <w:b/>
          <w:bCs/>
          <w:sz w:val="24"/>
          <w:szCs w:val="24"/>
          <w:lang w:eastAsia="ru-RU"/>
        </w:rPr>
      </w:pPr>
    </w:p>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p w:rsidR="000E0A06" w:rsidRPr="000E0A06" w:rsidRDefault="000E0A06" w:rsidP="000E0A06">
      <w:pPr>
        <w:spacing w:after="0" w:line="240" w:lineRule="auto"/>
        <w:jc w:val="right"/>
        <w:rPr>
          <w:rFonts w:ascii="Times New Roman" w:eastAsia="Times New Roman" w:hAnsi="Times New Roman" w:cs="Times New Roman"/>
          <w:color w:val="000000"/>
          <w:sz w:val="24"/>
          <w:szCs w:val="24"/>
          <w:lang w:eastAsia="ru-RU"/>
        </w:rPr>
      </w:pPr>
    </w:p>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p w:rsidR="000E0A06" w:rsidRPr="000E0A06" w:rsidRDefault="000E0A06" w:rsidP="000E0A06">
      <w:pPr>
        <w:spacing w:after="0"/>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 xml:space="preserve">                                                                                                                            </w:t>
      </w:r>
    </w:p>
    <w:p w:rsidR="000E0A06" w:rsidRPr="000E0A06" w:rsidRDefault="000E0A06" w:rsidP="000E0A06">
      <w:pP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br w:type="page"/>
      </w:r>
    </w:p>
    <w:p w:rsidR="000E0A06" w:rsidRPr="000E0A06" w:rsidRDefault="000E0A06" w:rsidP="000E0A06">
      <w:pPr>
        <w:spacing w:after="0"/>
        <w:jc w:val="right"/>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 xml:space="preserve">  Приложение № 3                                                                                                                        </w:t>
      </w:r>
    </w:p>
    <w:p w:rsidR="008A350D" w:rsidRPr="008A350D" w:rsidRDefault="000E0A06" w:rsidP="008A350D">
      <w:pPr>
        <w:spacing w:after="0"/>
        <w:jc w:val="right"/>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 xml:space="preserve">                                                                                   </w:t>
      </w:r>
      <w:r w:rsidR="008A350D">
        <w:rPr>
          <w:rFonts w:ascii="Times New Roman" w:eastAsia="Times New Roman" w:hAnsi="Times New Roman" w:cs="Times New Roman"/>
          <w:color w:val="000000"/>
          <w:sz w:val="24"/>
          <w:szCs w:val="24"/>
          <w:lang w:eastAsia="ru-RU"/>
        </w:rPr>
        <w:t xml:space="preserve">       </w:t>
      </w:r>
      <w:r w:rsidRPr="000E0A06">
        <w:rPr>
          <w:rFonts w:ascii="Times New Roman" w:eastAsia="Times New Roman" w:hAnsi="Times New Roman" w:cs="Times New Roman"/>
          <w:color w:val="000000"/>
          <w:sz w:val="24"/>
          <w:szCs w:val="24"/>
          <w:lang w:eastAsia="ru-RU"/>
        </w:rPr>
        <w:t xml:space="preserve"> </w:t>
      </w:r>
      <w:r w:rsidR="008A350D" w:rsidRPr="008A350D">
        <w:rPr>
          <w:rFonts w:ascii="Times New Roman" w:eastAsia="Times New Roman" w:hAnsi="Times New Roman" w:cs="Times New Roman"/>
          <w:color w:val="000000"/>
          <w:sz w:val="24"/>
          <w:szCs w:val="24"/>
          <w:lang w:eastAsia="ru-RU"/>
        </w:rPr>
        <w:t>к решению Муниципального Совета</w:t>
      </w:r>
    </w:p>
    <w:p w:rsidR="008A350D" w:rsidRPr="008A350D" w:rsidRDefault="008A350D" w:rsidP="008A350D">
      <w:pPr>
        <w:spacing w:after="0"/>
        <w:jc w:val="right"/>
        <w:rPr>
          <w:rFonts w:ascii="Times New Roman" w:eastAsia="Times New Roman" w:hAnsi="Times New Roman" w:cs="Times New Roman"/>
          <w:color w:val="000000"/>
          <w:sz w:val="24"/>
          <w:szCs w:val="24"/>
          <w:lang w:eastAsia="ru-RU"/>
        </w:rPr>
      </w:pPr>
      <w:r w:rsidRPr="008A350D">
        <w:rPr>
          <w:rFonts w:ascii="Times New Roman" w:eastAsia="Times New Roman" w:hAnsi="Times New Roman" w:cs="Times New Roman"/>
          <w:color w:val="000000"/>
          <w:sz w:val="24"/>
          <w:szCs w:val="24"/>
          <w:lang w:eastAsia="ru-RU"/>
        </w:rPr>
        <w:t>Некоузского муниципального округа ЯО</w:t>
      </w:r>
    </w:p>
    <w:p w:rsidR="008A350D" w:rsidRPr="008A350D" w:rsidRDefault="008A350D" w:rsidP="008A350D">
      <w:pPr>
        <w:spacing w:after="0"/>
        <w:jc w:val="right"/>
        <w:rPr>
          <w:rFonts w:ascii="Times New Roman" w:eastAsia="Times New Roman" w:hAnsi="Times New Roman" w:cs="Times New Roman"/>
          <w:color w:val="000000"/>
          <w:sz w:val="24"/>
          <w:szCs w:val="24"/>
          <w:lang w:eastAsia="ru-RU"/>
        </w:rPr>
      </w:pPr>
      <w:r w:rsidRPr="008A350D">
        <w:rPr>
          <w:rFonts w:ascii="Times New Roman" w:eastAsia="Times New Roman" w:hAnsi="Times New Roman" w:cs="Times New Roman"/>
          <w:color w:val="000000"/>
          <w:sz w:val="24"/>
          <w:szCs w:val="24"/>
          <w:lang w:eastAsia="ru-RU"/>
        </w:rPr>
        <w:t>от 29.01.2026 №190</w:t>
      </w:r>
    </w:p>
    <w:p w:rsidR="000E0A06" w:rsidRPr="000E0A06" w:rsidRDefault="000E0A06" w:rsidP="008A350D">
      <w:pPr>
        <w:spacing w:after="0"/>
        <w:jc w:val="right"/>
        <w:rPr>
          <w:rFonts w:ascii="Times New Roman" w:eastAsia="Times New Roman" w:hAnsi="Times New Roman" w:cs="Times New Roman"/>
          <w:color w:val="000000"/>
          <w:sz w:val="24"/>
          <w:szCs w:val="24"/>
          <w:lang w:eastAsia="ru-RU"/>
        </w:rPr>
      </w:pPr>
    </w:p>
    <w:p w:rsidR="000E0A06" w:rsidRPr="000E0A06" w:rsidRDefault="000E0A06" w:rsidP="000E0A06">
      <w:pPr>
        <w:spacing w:after="0" w:line="240" w:lineRule="auto"/>
        <w:jc w:val="center"/>
        <w:rPr>
          <w:rFonts w:ascii="Times New Roman" w:eastAsia="Times New Roman" w:hAnsi="Times New Roman" w:cs="Times New Roman"/>
          <w:b/>
          <w:bCs/>
          <w:sz w:val="24"/>
          <w:szCs w:val="24"/>
          <w:lang w:eastAsia="ru-RU"/>
        </w:rPr>
      </w:pPr>
      <w:r w:rsidRPr="000E0A06">
        <w:rPr>
          <w:rFonts w:ascii="Times New Roman" w:eastAsia="Times New Roman" w:hAnsi="Times New Roman" w:cs="Times New Roman"/>
          <w:b/>
          <w:bCs/>
          <w:sz w:val="24"/>
          <w:szCs w:val="24"/>
          <w:lang w:eastAsia="ru-RU"/>
        </w:rPr>
        <w:t>Ведомственная структура расходов бюджета Некоузского муниципального округа на 2026 год</w:t>
      </w:r>
    </w:p>
    <w:p w:rsidR="000E0A06" w:rsidRPr="000E0A06" w:rsidRDefault="000E0A06" w:rsidP="000E0A06">
      <w:pPr>
        <w:spacing w:after="0" w:line="240" w:lineRule="auto"/>
        <w:jc w:val="center"/>
        <w:rPr>
          <w:rFonts w:ascii="Times New Roman" w:eastAsia="Times New Roman" w:hAnsi="Times New Roman" w:cs="Times New Roman"/>
          <w:b/>
          <w:bCs/>
          <w:sz w:val="24"/>
          <w:szCs w:val="24"/>
          <w:lang w:eastAsia="ru-RU"/>
        </w:rPr>
      </w:pPr>
    </w:p>
    <w:tbl>
      <w:tblPr>
        <w:tblOverlap w:val="never"/>
        <w:tblW w:w="9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33"/>
        <w:gridCol w:w="709"/>
        <w:gridCol w:w="1701"/>
        <w:gridCol w:w="708"/>
        <w:gridCol w:w="1843"/>
      </w:tblGrid>
      <w:tr w:rsidR="000E0A06" w:rsidRPr="000E0A06" w:rsidTr="00413E8E">
        <w:trPr>
          <w:tblHeader/>
        </w:trPr>
        <w:tc>
          <w:tcPr>
            <w:tcW w:w="4333" w:type="dxa"/>
            <w:tcMar>
              <w:top w:w="80" w:type="dxa"/>
              <w:left w:w="80" w:type="dxa"/>
              <w:bottom w:w="80" w:type="dxa"/>
              <w:right w:w="80" w:type="dxa"/>
            </w:tcMar>
            <w:vAlign w:val="center"/>
          </w:tcPr>
          <w:p w:rsidR="000E0A06" w:rsidRPr="000E0A06" w:rsidRDefault="000E0A06" w:rsidP="000E0A06">
            <w:pPr>
              <w:spacing w:after="0" w:line="240" w:lineRule="auto"/>
              <w:jc w:val="center"/>
              <w:rPr>
                <w:rFonts w:ascii="Times New Roman" w:eastAsia="Times New Roman" w:hAnsi="Times New Roman" w:cs="Times New Roman"/>
                <w:sz w:val="24"/>
                <w:szCs w:val="24"/>
                <w:lang w:eastAsia="ru-RU"/>
              </w:rPr>
            </w:pPr>
            <w:r w:rsidRPr="000E0A06">
              <w:rPr>
                <w:rFonts w:ascii="Times New Roman" w:eastAsia="Times New Roman" w:hAnsi="Times New Roman" w:cs="Times New Roman"/>
                <w:color w:val="000000"/>
                <w:sz w:val="24"/>
                <w:szCs w:val="24"/>
                <w:lang w:eastAsia="ru-RU"/>
              </w:rPr>
              <w:t>Наименование расходов</w:t>
            </w:r>
          </w:p>
          <w:p w:rsidR="000E0A06" w:rsidRPr="000E0A06" w:rsidRDefault="000E0A06" w:rsidP="000E0A06">
            <w:pPr>
              <w:spacing w:after="0" w:line="1" w:lineRule="auto"/>
              <w:rPr>
                <w:rFonts w:ascii="Times New Roman" w:eastAsia="Times New Roman" w:hAnsi="Times New Roman" w:cs="Times New Roman"/>
                <w:sz w:val="24"/>
                <w:szCs w:val="24"/>
                <w:lang w:eastAsia="ru-RU"/>
              </w:rPr>
            </w:pPr>
          </w:p>
        </w:tc>
        <w:tc>
          <w:tcPr>
            <w:tcW w:w="709" w:type="dxa"/>
            <w:tcMar>
              <w:top w:w="80" w:type="dxa"/>
              <w:left w:w="80" w:type="dxa"/>
              <w:bottom w:w="80" w:type="dxa"/>
              <w:right w:w="80" w:type="dxa"/>
            </w:tcMar>
            <w:vAlign w:val="center"/>
          </w:tcPr>
          <w:p w:rsidR="000E0A06" w:rsidRPr="000E0A06" w:rsidRDefault="000E0A06" w:rsidP="000E0A06">
            <w:pPr>
              <w:spacing w:after="0" w:line="240" w:lineRule="auto"/>
              <w:jc w:val="center"/>
              <w:rPr>
                <w:rFonts w:ascii="Times New Roman" w:eastAsia="Times New Roman" w:hAnsi="Times New Roman" w:cs="Times New Roman"/>
                <w:sz w:val="24"/>
                <w:szCs w:val="24"/>
                <w:lang w:eastAsia="ru-RU"/>
              </w:rPr>
            </w:pPr>
            <w:r w:rsidRPr="000E0A06">
              <w:rPr>
                <w:rFonts w:ascii="Times New Roman" w:eastAsia="Times New Roman" w:hAnsi="Times New Roman" w:cs="Times New Roman"/>
                <w:color w:val="000000"/>
                <w:sz w:val="24"/>
                <w:szCs w:val="24"/>
                <w:lang w:eastAsia="ru-RU"/>
              </w:rPr>
              <w:t>ГРБС</w:t>
            </w:r>
          </w:p>
          <w:p w:rsidR="000E0A06" w:rsidRPr="000E0A06" w:rsidRDefault="000E0A06" w:rsidP="000E0A06">
            <w:pPr>
              <w:spacing w:after="0" w:line="1" w:lineRule="auto"/>
              <w:rPr>
                <w:rFonts w:ascii="Times New Roman" w:eastAsia="Times New Roman" w:hAnsi="Times New Roman" w:cs="Times New Roman"/>
                <w:sz w:val="24"/>
                <w:szCs w:val="24"/>
                <w:lang w:eastAsia="ru-RU"/>
              </w:rPr>
            </w:pPr>
          </w:p>
        </w:tc>
        <w:tc>
          <w:tcPr>
            <w:tcW w:w="1701" w:type="dxa"/>
            <w:tcMar>
              <w:top w:w="80" w:type="dxa"/>
              <w:left w:w="80" w:type="dxa"/>
              <w:bottom w:w="80" w:type="dxa"/>
              <w:right w:w="80" w:type="dxa"/>
            </w:tcMar>
            <w:vAlign w:val="center"/>
          </w:tcPr>
          <w:p w:rsidR="000E0A06" w:rsidRPr="000E0A06" w:rsidRDefault="000E0A06" w:rsidP="000E0A06">
            <w:pPr>
              <w:spacing w:after="0" w:line="240" w:lineRule="auto"/>
              <w:jc w:val="center"/>
              <w:rPr>
                <w:rFonts w:ascii="Times New Roman" w:eastAsia="Times New Roman" w:hAnsi="Times New Roman" w:cs="Times New Roman"/>
                <w:sz w:val="24"/>
                <w:szCs w:val="24"/>
                <w:lang w:eastAsia="ru-RU"/>
              </w:rPr>
            </w:pPr>
            <w:r w:rsidRPr="000E0A06">
              <w:rPr>
                <w:rFonts w:ascii="Times New Roman" w:eastAsia="Times New Roman" w:hAnsi="Times New Roman" w:cs="Times New Roman"/>
                <w:color w:val="000000"/>
                <w:sz w:val="24"/>
                <w:szCs w:val="24"/>
                <w:lang w:eastAsia="ru-RU"/>
              </w:rPr>
              <w:t>Целевая статья</w:t>
            </w:r>
          </w:p>
          <w:p w:rsidR="000E0A06" w:rsidRPr="000E0A06" w:rsidRDefault="000E0A06" w:rsidP="000E0A06">
            <w:pPr>
              <w:spacing w:after="0" w:line="1" w:lineRule="auto"/>
              <w:rPr>
                <w:rFonts w:ascii="Times New Roman" w:eastAsia="Times New Roman" w:hAnsi="Times New Roman" w:cs="Times New Roman"/>
                <w:sz w:val="24"/>
                <w:szCs w:val="24"/>
                <w:lang w:eastAsia="ru-RU"/>
              </w:rPr>
            </w:pPr>
          </w:p>
        </w:tc>
        <w:tc>
          <w:tcPr>
            <w:tcW w:w="708" w:type="dxa"/>
            <w:tcMar>
              <w:top w:w="80" w:type="dxa"/>
              <w:left w:w="80" w:type="dxa"/>
              <w:bottom w:w="80" w:type="dxa"/>
              <w:right w:w="80" w:type="dxa"/>
            </w:tcMar>
            <w:vAlign w:val="center"/>
          </w:tcPr>
          <w:p w:rsidR="000E0A06" w:rsidRPr="000E0A06" w:rsidRDefault="000E0A06" w:rsidP="000E0A06">
            <w:pPr>
              <w:spacing w:after="0" w:line="240" w:lineRule="auto"/>
              <w:jc w:val="center"/>
              <w:rPr>
                <w:rFonts w:ascii="Times New Roman" w:eastAsia="Times New Roman" w:hAnsi="Times New Roman" w:cs="Times New Roman"/>
                <w:sz w:val="24"/>
                <w:szCs w:val="24"/>
                <w:lang w:eastAsia="ru-RU"/>
              </w:rPr>
            </w:pPr>
            <w:r w:rsidRPr="000E0A06">
              <w:rPr>
                <w:rFonts w:ascii="Times New Roman" w:eastAsia="Times New Roman" w:hAnsi="Times New Roman" w:cs="Times New Roman"/>
                <w:color w:val="000000"/>
                <w:sz w:val="24"/>
                <w:szCs w:val="24"/>
                <w:lang w:eastAsia="ru-RU"/>
              </w:rPr>
              <w:t>Вид расхода</w:t>
            </w:r>
          </w:p>
          <w:p w:rsidR="000E0A06" w:rsidRPr="000E0A06" w:rsidRDefault="000E0A06" w:rsidP="000E0A06">
            <w:pPr>
              <w:spacing w:after="0" w:line="1" w:lineRule="auto"/>
              <w:rPr>
                <w:rFonts w:ascii="Times New Roman" w:eastAsia="Times New Roman" w:hAnsi="Times New Roman" w:cs="Times New Roman"/>
                <w:sz w:val="24"/>
                <w:szCs w:val="24"/>
                <w:lang w:eastAsia="ru-RU"/>
              </w:rPr>
            </w:pPr>
          </w:p>
        </w:tc>
        <w:tc>
          <w:tcPr>
            <w:tcW w:w="1843" w:type="dxa"/>
            <w:tcMar>
              <w:top w:w="80" w:type="dxa"/>
              <w:left w:w="80" w:type="dxa"/>
              <w:bottom w:w="80" w:type="dxa"/>
              <w:right w:w="80" w:type="dxa"/>
            </w:tcMar>
            <w:vAlign w:val="center"/>
          </w:tcPr>
          <w:p w:rsidR="000E0A06" w:rsidRPr="000E0A06" w:rsidRDefault="000E0A06" w:rsidP="000E0A06">
            <w:pPr>
              <w:spacing w:after="0" w:line="240" w:lineRule="auto"/>
              <w:jc w:val="center"/>
              <w:rPr>
                <w:rFonts w:ascii="Times New Roman" w:eastAsia="Times New Roman" w:hAnsi="Times New Roman" w:cs="Times New Roman"/>
                <w:sz w:val="24"/>
                <w:szCs w:val="24"/>
                <w:lang w:eastAsia="ru-RU"/>
              </w:rPr>
            </w:pPr>
            <w:r w:rsidRPr="000E0A06">
              <w:rPr>
                <w:rFonts w:ascii="Times New Roman" w:eastAsia="Times New Roman" w:hAnsi="Times New Roman" w:cs="Times New Roman"/>
                <w:color w:val="000000"/>
                <w:sz w:val="24"/>
                <w:szCs w:val="24"/>
                <w:lang w:eastAsia="ru-RU"/>
              </w:rPr>
              <w:t>2026 год</w:t>
            </w:r>
          </w:p>
          <w:p w:rsidR="000E0A06" w:rsidRPr="000E0A06" w:rsidRDefault="000E0A06" w:rsidP="000E0A06">
            <w:pPr>
              <w:spacing w:after="0" w:line="1" w:lineRule="auto"/>
              <w:rPr>
                <w:rFonts w:ascii="Times New Roman" w:eastAsia="Times New Roman" w:hAnsi="Times New Roman" w:cs="Times New Roman"/>
                <w:sz w:val="24"/>
                <w:szCs w:val="24"/>
                <w:lang w:eastAsia="ru-RU"/>
              </w:rPr>
            </w:pP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Администрация Некоузского муниципального округа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795 191 788,99</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Муниципальная программа "Развитие образования и молодежная политика в Некоузском округе"</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01.0.00.00000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435 444 329,00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Ведомственная целевая программа отдела образования администрации Некоузского муниципального округе</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428 804 459,00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Организация предоставления муниципальных услуг и выполнения работ муниципальными организациями сферы образования</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01.1.02.00000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342 034 464,00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Мероприятия по дошкольному образованию в рамках ВЦП отдела образованияза счет средств местного бюджета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01.1.02.40020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22 696 100,00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01.1.02.40020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16 306 800,00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01.1.02.40020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6 389 300,00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Мероприятия по общему образованию в рамках ВЦП отдела образования за счет средств местного бюджета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01.1.02.40030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49 723 734,00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01.1.02.40030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44 212 800,00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01.1.02.40030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5 510 934,00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Мероприятия по дополнительному образованию в рамках ВЦП отдела образования за счет средств местного бюджета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01.1.02.40040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8 525 807,00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01.1.02.40040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7 525 807,00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01.1.02.40040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1 000 000,00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Субсидия для поддержки социально-ориентированных некоммерческих организаций в целях реализации проекта по обеспечению развития системы дополнительного образования детей в части внедрения механизма персонифицированного финансирования.</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01.1.02.40050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1 775 000,00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01.1.02.40050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1 775 000,00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Субсидия на организацию присмотра и ухода за детьми в образовательных организациях дошкольного образования за счет средств местного бюджета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01.1.02.40990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14 768 000,00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01.1.02.40990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14 004 800,00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01.1.02.40990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763 200,00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Субвенция на обеспечение бесплатным питанием обучающихся муниципальных образовательных организаций</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01.1.02.70530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5 694 150,00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01.1.02.70530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5 694 150,00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Субвенция на организацию образовательного процесса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01.1.02.71460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232 856 339,00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01.1.02.71460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232 856 339,00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Субвенция на освобождение от взимаемой с родителей (законных представителей) платы за присмотр и уход за детьми</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01.1.02.78510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208 181,00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01.1.02.78510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208 181,00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01.1.02.R3041</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5 787 153,00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01.1.02.R3041</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5 787 153,00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Региональныйо проект «Все лучшее детям», входящий в состав национального проекта «Молодежь и дети» (с привлечением средств федерального бюджета в целях софинансирования расходов)</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01.1.Ю4.00000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68 677 032,00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Субсидия на реализацию мероприятий по модернизации школьных систем образования (объекты, планируемые к реализации в рамках одного финансового года)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01.1.Ю4.57502</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68 677 032,00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01.1.Ю4.57502</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65 677 032,00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01.1.Ю4.57502</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3 000 000,00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Региональный проект "Педагоги и наставники"</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01.1.Ю6.00000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18 092 963,00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01.1.Ю6.50501</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468 720,00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01.1.Ю6.50501</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468 720,00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01.1.Ю6.51791</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1 687 763,00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01.1.Ю6.51791</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1 687 763,00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Субвенция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01.1.Ю6.53031</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15 936 480,00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01.1.Ю6.53031</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15 936 480,00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МЦП "Развитие детского физкультурного движения и спорта в Некоузском муниципальном округе "</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01.3.00.00000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115 000,00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МЦП "Развитие детского физкультурного движения и спорта в Некоузском муниципальном округе "</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01.3.01.00000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115 000,00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Проведение мероприятий для детей и молодежи</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01.3.01.40060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115 000,00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01.3.01.40060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115 000,00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МЦП "Патриотическое воспитание и допризывная подготовка граждан, проживающих на территории Некоузского муниципального округа"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01.4.00.00000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50 000,00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МЦП "Патриотическое воспитание и допризывная подготовка граждан, проживающих на территории Некоузского муниципального округа"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01.4.01.00000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50 000,00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Проведение массовых мероприятий патриотической направленности</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01.4.01.40070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50 000,00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01.4.01.40070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50 000,00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МЦП "Одаренные дети "</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01.5.00.00000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105 000,00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МЦП "Одаренные дети "</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01.5.01.00000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105 000,00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Реализация мероприятий МЦП "Одаренные дети"</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01.5.01.40080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105 000,00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01.5.01.40080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105 000,00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Ведомственная программа "Молодежь"</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01.6.00.00000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6 369 870,00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Обеспечение условий для предоставления услуг, выполнения работ в сфере молодежной политики</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01.6.01.00000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6 369 870,00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Обеспечение деятельности учреждений , подведомственных учредителю в сфере молодежной политики</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01.6.01.40090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3 636 802,00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01.6.01.40090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3 496 802,00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01.6.01.40090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140 000,00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Субсидия на организацию временного трудоустройства несовершеннолетних граждан в возрасте от 14 до 18 лет в свободное от учебы время</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01.6.01.76950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1 076 103,00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01.6.01.76950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1 076 103,00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Субсидия на государственную поддержку молодых семей Ярославской области в приобретении (строительстве) жилья</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01.6.01.L4970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1 656 965,00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01.6.01.L4970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1 656 965,00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Муниципальная программа "Социальная защита населения Некоузского муниципального округа"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02.0.00.00000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8 087 289,00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Ведомственная целевая программа " Социальная поддержка населения Некоузского муниципального округа"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02.1.00.00000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3 640 000,00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Исполнение публичных обязательств региона, в том числе по переданным полномочиям РФ, по предоставлению выплат, пособий и компенсаций</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02.1.01.00000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3 640 000,00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Мероприятия на реализацию ВЦП " Развитие системы мер социальной поддержки населения Некоузского муниципального округа"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02.1.01.40000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240 000,00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02.1.01.40000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240 000,00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Доплаты к пенсиям муниципальных служащих</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02.1.01.40100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3 400 000,00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02.1.01.40100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3 400 000,00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Муниципальная целевая программа "Семья и дети Ярославии "</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02.4.00.00000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4 447 289,00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Реализация семейной политики и политики в интересах детей</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02.4.01.00000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Мероприятия в рамках программы "Семья и дети Ярославии"</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02.4.01.40420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02.4.01.40420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Обеспечение отдыха и оздоровления детей на территории Ярославской области</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02.4.02.00000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4 347 289,00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Софинансирование субсидии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02.4.02.41000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159 300,00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02.4.02.41000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159 300,00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02.4.02.71000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230 326,00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02.4.02.71000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230 326,00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02.4.02.71060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3 922 057,00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02.4.02.71060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3 922 057,00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Субвенция на компенсацию части расходов на приобретение путевки в организации отдыха детей и их оздоровления</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02.4.02.74390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35 606,00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02.4.02.74390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35 606,00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Муниципальная программа "Доступная среда "</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03.0.00.00000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200 000,00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Муниципальная программа "Доступная среда"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03.1.00.00000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программа "Доступная среда"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03.1.01.00000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200 000,00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Мероприятия по реализации муниципальной целевой программы "Доступная среда"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03.1.01.40140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03.1.01.40140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Муниципальная программа "Обеспечение качественными коммунальными услугами населения Некоузского округа"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04.0.00.00000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4 300 000,00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Муниципальная целевая программа "Газификация и модернизация жилищно-коммунального хозяйства, промышленных и иных организаций Некоузского округа Ярославской области"</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04.1.00.00000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1 200 000,00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целевая программа "Газификация и модернизация жилищно-коммунального хозяйства, промышленных и иных организаций Некоузского округа Ярославской области"</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04.1.01.00000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1 200 000,00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Реализация мероприятий программы "Газификация и модернизация жилищно-коммунального хозяйства, промышленных и иных организаций Некоузского округа Ярославской области"</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04.1.01.40150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1 200 000,00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04.1.01.40150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1 200 000,00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Муниципальная целевая программа "Развитие водоснабжения, водоотведения и очистки сточных вод Некоузского муниципального округа"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04.2.00.00000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1 500 000,00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целевая программа "Развитие водоснабжения, водоотведения и очистки сточных вод Некоузского муниципального округа"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04.2.01.00000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1 500 000,00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Реализация мероприятий программы "Развитие водоснабжения, водоотведения и очистки сточных вод в Некоузском муниципальном округе"</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04.2.01.40160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1 500 000,00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04.2.01.40160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1 500 000,00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Муниципальная целевая программа "Оказание бытовых услуг населению Некоузского муниципального округа"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04.4.00.00000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1 600 000,00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целевая программа "Оказание бытовых услуг населению Некоузского муниципального округа"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04.4.01.00000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1 600 000,00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Мероприятия в рамках программы "Оказание бытовых услуг населению Некоузского муниципального округа"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04.4.01.40270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1 600 000,00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04.4.01.40270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04.4.01.40270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1 000 000,00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Муниципальная программа "Развитие дорожного хозяйства и транспорта в Некоузском муниципальном округе"</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05.0.00.00000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79 901 892,19</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Муниципальная целевая программа "Сохранность сети автомобильных дорог Некоузского муниципального округа "</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05.1.00.00000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78 427 179,25</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Реализация мер по ремонту и содержанию автомобильных дорог общего пользования и искусственных сооружений на них</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05.1.01.00000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78 427 179,25</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Мероприятия в рамках реализации программы "Сохранность сети автомобильных дорог Некоузского муниципального округа "</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05.1.01.9Д100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39 918 324,93</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05.1.01.9Д100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36 220 118,68</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05.1.01.9Д100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3 698 206,25</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Софинансирование к субсидии на финансирование дорожного хозяйства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05.1.01.SД011</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26 899 973,00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05.1.01.SД011</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26 899 973,00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Субсидия на капитальный ремонт и ремонт дорожных объектов муниципальной собственности</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05.1.01.SД012</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11 608 881,32</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05.1.01.SД012</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2 177 628,05</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05.1.01.SД012</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9 431 253,27</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Муниципальная целевая программа "Поддержка автомобильного пассажирского транспорта общего пользования на территории Некоузского муниципального округа "</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05.2.00.00000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1 474 712,94</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Организация предоставления транспортных услуг по перевозке пассажиров транспортом общего пользования на территории Некоузского округа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05.2.01.00000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1 474 712,94</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Мероприятия по организация предоставления транспортных услуг по перевозке пассажиров транспортом общего пользования на территории Некоузского округа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05.2.01.40180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1 474 712,94</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05.2.01.40180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1 474 712,94</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Муниципальная программа "Обеспечение общественного порядка и противодействие преступности на территории Некоузского муниципального округа"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06.0.00.00000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761 100,00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Муниципальная целевая программа "Профилактика правонарушений на территории Некоузского муниципального округа"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06.1.00.00000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712 100,00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целевая программа "Профилактика правонарушений на территории Некоузского муниципального округа"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06.1.01.00000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712 100,00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Мероприятия по профилактике правонарушений на территории Некоузского округа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06.1.01.40000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53 000,00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06.1.01.40000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53 000,00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Софинансирование материального стимулирования деятельности народных дружинников в Ярославской области</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06.1.01.47650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219 700,00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06.1.01.47650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219 700,00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Межбюджетные трансферты на материальное стимулирование деятельности народных дружинников в Ярославской области</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06.1.01.77650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439 400,00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06.1.01.77650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439 400,00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Муниципальная целевая программа "Комплексные меры противодействия распространению наркотических средств и их незаконному обороту на территории Некоузского муниципального округа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06.2.00.00000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15 000,00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Развитие системы профилактики немедицинского потребления наркотиков</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06.2.01.00000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15 000,00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проведение мероприятий антинаркотической направленности</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06.2.01.40190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15 000,00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06.2.01.40190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15 000,00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Муниципальная целевая программа "Повышение безопасности дорожного движения в Некоузском муниципальном округе"</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06.3.00.00000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34 000,00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Формирование безопасного поведения участников дорожного движения , в том числе предупреждения детского дорожно-транспортного травматизма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06.3.01.00000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34 000,00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Реализация мероприятий по повышению безопасности дорожного движения</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06.3.01.40980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34 000,00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06.3.01.40980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34 000,00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Муниципальная программа "Защита населения и территории Некоузского муниципального округа от чрезвычайных ситуаций, обеспечение пожарной безопасности и безопасности людей на водных объектах"</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07.0.00.00000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6 141 264,00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Муниципальная программа "Защита населения и территории Некоузского муниципального округа от чрезвычайных ситуаций, обеспечение пожарной безопасности и безопасности людей на водных объектах"</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07.1.00.00000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6 141 264,00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программа "Защита населения и территории Некоузского муниципального округа от чрезвычайных ситуаций, обеспечение пожарной безопасности и безопасности людей на водных объектах"</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07.1.01.00000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3 851 264,00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Материально-техническое оснащение и содержание единой дежурно-диспетчерской службы Некоузского округа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07.1.01.40200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3 851 264,00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07.1.01.40200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3 749 760,00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07.1.01.40200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101 504,00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Мероприятия в рамках реализации программы "Защита населения и территории Некоузского муниципального округа от чрезвычайных ситуаций, обеспечение пожарной безопасности, безопасности людей на водных объектах"</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07.1.03.00000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2 290 000,00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Обеспечение мероприятий в рамках реализации программы "Защита населения и территории Некоузского муниципального округа от чрезвычайных ситуаций , обеспечение пожарной безопасности , безопасности людей на водных объектах"</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07.1.03.40630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2 290 000,00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07.1.03.40630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2 290 000,00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Муниципальная программа "Развитие культуры в Некоузском муниципальном округе"</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08.0.00.00000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66 008 857,22</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Ведомственная целевая программа "Развитие учреждений культуры в Некоузском муниципальном округе"</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08.1.00.00000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55 764 996,00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Предоставление муниципальных услуг (выполнение работ) в сфере культуры</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08.1.02.00000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55 764 996,00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Обеспечение объема и качества предоставления услуг муниципальными учреждениями культуры</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08.1.02.40210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55 764 996,00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08.1.02.40210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43 539 934,00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08.1.02.40210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12 225 062,00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Муниципальная целевая программа "Развитие материально-технической базы учреждений культуры Некоузского муниципального округа"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08.2.00.00000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10 243 861,22</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Укрепление материально-технической базы муниципальных учреждений культуры Некоузского муниципального округа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08.2.01.00000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6 796 986,22</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Укрепление материально-технической базы муниципальных учреждений культуры Некоузского муниципального округа за счет средств местного бюджета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08.2.01.40230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6 455 963,22</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08.2.01.40230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6 455 963,22</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08.2.01.70760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240 000,00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08.2.01.70760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240 000,00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Субсидия на поддержку отрасли культуры (комплектование книжных фондов муниципальных общедоступных библиотеки государственных цен</w:t>
            </w:r>
            <w:r w:rsidR="00DD0318">
              <w:rPr>
                <w:rFonts w:ascii="Times New Roman" w:eastAsia="Times New Roman" w:hAnsi="Times New Roman" w:cs="Times New Roman"/>
                <w:color w:val="000000"/>
                <w:sz w:val="24"/>
                <w:szCs w:val="24"/>
                <w:lang w:eastAsia="ru-RU"/>
              </w:rPr>
              <w:t>тральных библиотек субъектов РФ</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08.2.01.L5191</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101 023,00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08.2.01.L5191</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101 023,00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Субсидия на создание модельных муниципальных библиотек</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08.2.Я5.00000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3 446 875,00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Субсидия на модернизацию муниципальных библиотек</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08.2.Я5.55131</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3 446 875,00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08.2.Я5.55131</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3 446 875,00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Муниципальная программа "Развитие физической культуры и спорта"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09.0.00.00000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7 560 200,00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Ведомственная целевая программа "Физическая культура и спорт в Некоузском муниципальном округе"</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09.1.00.00000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1 560 200,00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Обеспечение деятельности специалистов отрасли спорт</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09.1.03.00000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1 560 200,00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Обеспечение деятельности специалистов отрасли спорт</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09.1.03.40240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1 560 200,00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09.1.03.40240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1 560 200,00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Муниципальная целевая программа "Развитие материально-технической базы физической культуры и спорта Некоузского муниципального округа"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09.2.00.00000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6 000 000,00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целевая программа "Развитие материально-технической базы физической культуры и спорта Некоузского муниципального округа"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09.2.01.00000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6 000 000,00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Софинансирование межбюджетных трансфертов на организацию зон отдыха и катания на коньках в зимний период на общественных территориях муниципальных образований Ярославской области</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09.2.01.48590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2 000 000,00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09.2.01.48590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2 000 000,00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Межбюджетные трансферты на организацию зон отдыха и катания на коньках в зимний период на общественных территориях муниципальных образований ярославской области</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09.2.01.78590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4 000 000,00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09.2.01.78590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4 000 000,00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Муниципальная программа "Развитие и поддержка субъектов малого и среднего предпринимательства в Некоузском муниципальном округе"</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10.0.00.00000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10 000,00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Муниципальная программа "Развитие и поддержка субъектов малого и среднего предпринимательства в Некоузском муниципальном округе"</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10.1.00.00000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программа "Развитие и поддержка субъектов малого и среднего предпринимательства в Некоузском муниципальном округе"</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10.1.01.00000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Реализация мероприятий муниципальной программы развития и поддержки субъектов малого и среднего предпринимательства в Некоузском муниципальном округе</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10.1.01.40250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10.1.01.40250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Муниципальная программа "Энергосбережение и повышение энергоэффективности в Некоузском муниципальном округе"</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11.0.00.00000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450 000,00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Муниципальная программа "Энергосбережение и повышение энергоэффективности в Некоузском муниципальном округе"</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11.1.00.00000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450 000,00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программа "Энергосбережение и повышение энергоэффективности в Некоузском муниципальном округе"</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11.1.01.00000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450 000,00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Мероприятия в рамках программы по энергосбережению за счет средств районного бюджета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11.1.01.40260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450 000,00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11.1.01.40260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450 000,00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Муниципальная программа "Охрана окружающей среды в Некоузском муниципальном округе"</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12.0.00.00000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1 574 265,94</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Муниципальная программа "Охрана окружающей среды в Некоузском муниципальном округе "</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12.2.00.00000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1 574 265,94</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программа "Охрана окружающей среды в Некоузском муниципальном округе "</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12.2.01.00000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1 574 265,94</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Мероприятия в рамках реализации МП "Охрана окружающей среды в Некоузском муниципальном округе"</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12.2.01.40710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1 436 209,94</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12.2.01.40710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1 436 209,94</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Субвенция на отлов, содержание и возврат животных без владельцев на прежние места их обитания</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12.2.01.74420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138 056,00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12.2.01.74420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138 056,00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Муниципальная программа "Развитие сельского хозяйства в Некоузском муниципальном округе"</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13.0.00.00000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7 661 500,00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Муниципальная целевая программа "Развитие агропромышленного комплекса Некоузского муниципального округа"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13.1.00.00000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5 932 549,00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Прочие мероприятия</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13.1.04.00000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5 532 549,00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Межбюджетные трансферты на реализацию мероприятий по борьбе с борщевиком Сосновского</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13.1.04.71810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5 532 549,00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13.1.04.71810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5 532 549,00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Развитие животноводства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13.1.05.00000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400 000,00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Развитие животноводства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13.1.05.40590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13.1.05.40590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Муниципальная целевая программа "Развитие потребительского рынка Некоузского муниципального округа"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13.2.00.00000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1 728 951,00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целевая программа "Развитие потребительского рынка Некоузского муниципального округа"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13.2.01.00000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1 728 951,00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Софинансирование субсидии на реализацию мероприятий по возмещению части затрат организациям и индивидуальным предпринимателям, занимающимся доставкой товаров в отдаленные сельские населенные пункты</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13.2.01.42880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86 448,00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13.2.01.42880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86 448,00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Субсидия на реализацию мероприятий по возмещению части затрат организациям и индивидуальным предпринимателям, занимающимся доставкой товаров в отдаленные сельские населенные пункты</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13.2.01.72880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1 642 503,00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13.2.01.72880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1 642 503,00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Муниципальная программа "Управление муниципальным имуществом"</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15.0.00.00000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36 686 180,00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Муниципальная целевая программа "Управление жилым фондом Некоузского муниципального округа"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15.1.00.00000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7 350 000,00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целевая программа "Управление жилым фондом Некоузского муниципального округа"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15.1.01.00000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7 350 000,00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Мероприятия в рамках программы "Управление жилым фондом Некоузского муниципального округа"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15.1.01.40280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7 350 000,00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15.1.01.40280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7 350 000,00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Муниципальная целевая программа по управлению муниципальным имуществом и земельными ресурсами Некоузского муниципального округа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15.3.00.00000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1 093 000,00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Исполнение полномочий собственника имущества и полномочий в сфере земельных отношений</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15.3.01.00000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1 093 000,00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Мероприятия по управлению, распоряжению имуществом, находящимся в муниципальной собственности Некоузского муниципального округа, и приобретению права собственности</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15.3.01.40330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753 000,00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15.3.01.40330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753 000,00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Мероприятия по кадастровым работам, землеустройству, определению кадастровой стоимости и приобретению права собственности</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15.3.01.40520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340 000,00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15.3.01.40520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340 000,00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Ведомственная целевая программа «Организация деятельности муниципального казенного учреждения «Комплексный центр Некоузского муниципального округа»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15.4.00.00000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28 243 180,00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Материально-техническое и финансовое обеспечение деятельности казенного учреждения «Комплексный центр Некоузского муниципального округа»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15.4.01.00000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28 243 180,00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Материально-техническое и финансовое обеспечение деятельности казенного учреждения "Комплексный центр Некоузского муниципального округа"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15.4.01.40340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28 243 180,00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15.4.01.40340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23 748 480,00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15.4.01.40340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4 437 700,00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15.4.01.40340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57 000,00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Муниципальная программа "Гражданское общество и открытая власть в Некоузском муниципальном округе"</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16.0.00.00000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1 500 000,00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В</w:t>
            </w:r>
            <w:r w:rsidR="00DD0318">
              <w:rPr>
                <w:rFonts w:ascii="Times New Roman" w:eastAsia="Times New Roman" w:hAnsi="Times New Roman" w:cs="Times New Roman"/>
                <w:color w:val="000000"/>
                <w:sz w:val="24"/>
                <w:szCs w:val="24"/>
                <w:lang w:eastAsia="ru-RU"/>
              </w:rPr>
              <w:t>едомственная целевая программа «</w:t>
            </w:r>
            <w:r w:rsidRPr="000E0A06">
              <w:rPr>
                <w:rFonts w:ascii="Times New Roman" w:eastAsia="Times New Roman" w:hAnsi="Times New Roman" w:cs="Times New Roman"/>
                <w:color w:val="000000"/>
                <w:sz w:val="24"/>
                <w:szCs w:val="24"/>
                <w:lang w:eastAsia="ru-RU"/>
              </w:rPr>
              <w:t>Поддержка СМИ (периодическая печать)</w:t>
            </w:r>
            <w:r w:rsidR="00DD0318">
              <w:rPr>
                <w:rFonts w:ascii="Times New Roman" w:eastAsia="Times New Roman" w:hAnsi="Times New Roman" w:cs="Times New Roman"/>
                <w:color w:val="000000"/>
                <w:sz w:val="24"/>
                <w:szCs w:val="24"/>
                <w:lang w:eastAsia="ru-RU"/>
              </w:rPr>
              <w:t xml:space="preserve"> </w:t>
            </w:r>
            <w:r w:rsidRPr="000E0A06">
              <w:rPr>
                <w:rFonts w:ascii="Times New Roman" w:eastAsia="Times New Roman" w:hAnsi="Times New Roman" w:cs="Times New Roman"/>
                <w:color w:val="000000"/>
                <w:sz w:val="24"/>
                <w:szCs w:val="24"/>
                <w:lang w:eastAsia="ru-RU"/>
              </w:rPr>
              <w:t>Некоузского муниципального округа</w:t>
            </w:r>
            <w:r w:rsidR="00DD0318">
              <w:rPr>
                <w:rFonts w:ascii="Times New Roman" w:eastAsia="Times New Roman" w:hAnsi="Times New Roman" w:cs="Times New Roman"/>
                <w:color w:val="000000"/>
                <w:sz w:val="24"/>
                <w:szCs w:val="24"/>
                <w:lang w:eastAsia="ru-RU"/>
              </w:rPr>
              <w:t>»</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16.1.00.00000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1 400 000,00</w:t>
            </w:r>
          </w:p>
        </w:tc>
      </w:tr>
      <w:tr w:rsidR="000E0A06" w:rsidRPr="000E0A06" w:rsidTr="00413E8E">
        <w:tc>
          <w:tcPr>
            <w:tcW w:w="4333" w:type="dxa"/>
            <w:tcMar>
              <w:top w:w="80" w:type="dxa"/>
              <w:left w:w="80" w:type="dxa"/>
              <w:bottom w:w="80" w:type="dxa"/>
              <w:right w:w="80" w:type="dxa"/>
            </w:tcMar>
          </w:tcPr>
          <w:p w:rsidR="000E0A06" w:rsidRPr="000E0A06" w:rsidRDefault="000E0A06" w:rsidP="00DD0318">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 xml:space="preserve">Ведомственная целевая программа </w:t>
            </w:r>
            <w:r w:rsidR="00DD0318">
              <w:rPr>
                <w:rFonts w:ascii="Times New Roman" w:eastAsia="Times New Roman" w:hAnsi="Times New Roman" w:cs="Times New Roman"/>
                <w:i/>
                <w:iCs/>
                <w:color w:val="000000"/>
                <w:sz w:val="24"/>
                <w:szCs w:val="24"/>
                <w:lang w:eastAsia="ru-RU"/>
              </w:rPr>
              <w:t>«</w:t>
            </w:r>
            <w:r w:rsidRPr="000E0A06">
              <w:rPr>
                <w:rFonts w:ascii="Times New Roman" w:eastAsia="Times New Roman" w:hAnsi="Times New Roman" w:cs="Times New Roman"/>
                <w:i/>
                <w:iCs/>
                <w:color w:val="000000"/>
                <w:sz w:val="24"/>
                <w:szCs w:val="24"/>
                <w:lang w:eastAsia="ru-RU"/>
              </w:rPr>
              <w:t>Поддержка СМИ (периодическая печать)Некоузского муниципального округа</w:t>
            </w:r>
            <w:r w:rsidR="00DD0318">
              <w:rPr>
                <w:rFonts w:ascii="Times New Roman" w:eastAsia="Times New Roman" w:hAnsi="Times New Roman" w:cs="Times New Roman"/>
                <w:i/>
                <w:iCs/>
                <w:color w:val="000000"/>
                <w:sz w:val="24"/>
                <w:szCs w:val="24"/>
                <w:lang w:eastAsia="ru-RU"/>
              </w:rPr>
              <w:t>»</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16.1.01.00000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1 400 000,00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Предоставление субсидий на выполнение муниципального задания МАУ редакция газеты "Вперед"</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16.1.01.40300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1 400 000,00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16.1.01.40300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1 400 000,00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Муниципальная целевая программа "Поддержка социально-ориентированных некоммерческих организаций в Некоузском муниципальном округе"</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16.2.00.00000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Мероприятия в рамках программы "Поддержка социально-ориентированных некоммерческих организаций в Некоузском муниципальном округе"</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16.2.01.00000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Предоставление субсидий социально ориентированным некоммерческим организациям</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16.2.01.40980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16.2.01.40980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Муниципальная программа "Эффективная власть в Некоузском округе"</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17.0.00.00000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2 940 000,00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Муниципальная целевая программа "Поддержка и совершенствование информационно-коммукационной инфраструктуры в Некоузском муниципальном округе"</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17.1.00.00000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1 827 000,00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Обеспечение бесперебойной работы информационно-телекоммуникационной инфраструктуры</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17.1.01.00000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1 677 000,00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Реализация мероприятий по обеспечению бесперебойной работы информационно-телекоммуникационной инфраструктуры</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17.1.01.40900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1 677 000,00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17.1.01.40900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1 677 000,00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Модернизация информационно-телекоммуникационной инфраструктуры, увеличение производственных мощностей</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17.1.02.00000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150 000,00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17.1.02.40900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150 000,00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17.1.02.40900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150 000,00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Муниципальная целевая программа "Развитие муниципальной службы в Некоузском муниципальном округе"</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17.2.00.00000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113 000,00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Мероприятия в рамках реализации МЦП "Развитие муниципальной службы в Некоузском муниципальном округе"</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17.2.01.00000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113 000,00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Мероприятия в рамках реализации МЦП "Развитие муниципальной службы в Некоузском муниципальном округе"</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17.2.01.40320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113 000,00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17.2.01.40320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113 000,00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Муниципальная целевая программа "Развитие органов местного самоуправления на территории Некоузского муниципального округа"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17.3.00.00000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1 000 000,00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Мероприятия в рамках реализации программы "Развитие органов местного самоуправления на территории Некоузского муниципального округа"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17.3.01.00000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1 000 000,00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Мероприятия в рамках реализации программы "Развитие органов местного самоуправления на территории Некоузского муниципального округа"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17.3.01.40310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1 000 000,00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17.3.01.40310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1 000 000,00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Муниципальная программа "Разработка и актуализация градостроительной документации Некоузского муниципального округа Ярославской области"</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18.0.00.00000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900 000,00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Муниципальная программа "Разработка и актуализация градостроительной документации Некоузского муниципального округа Ярославской области"</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18.1.00.00000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900 000,00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программа "Разработка и актуализация градостроительной документации Некоузского муниципального округа Ярославской области "</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18.1.01.00000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900 000,00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Мероприятия по разработке генерального плана и правил землепользования и застройки</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18.1.01.40560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900 000,00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18.1.01.40560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900 000,00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Муниципальная программа "Формирование комфортной городской среды на территории Некоузского муниципального округа"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20.0.00.00000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12 300 000,00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Муниципальная программа "Формирование комфортной городской среды на территории Некоузского муниципального округа"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20.1.00.00000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11 700 000,00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Субсидия на формирование современной городской среды</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20.1.И4.00000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11 700 000,00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Субсидия на формирование современной городской среды</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20.1.И4.55550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11 700 000,00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20.1.И4.55550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11 700 000,00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Муниципальная целевая программа "Губернаторский проект "Наши дворы"</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20.2.00.00000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402 000,00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целевая программа "Губернаторский проект "Наши дворы"</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20.2.01.00000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402 000,00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Межбюджетные трансферты на благоустройство дворовых территорий, установку детских игровых площадок и обустройство территорий для выгула животных, за счет местного бюджета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20.2.01.40410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402 000,00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20.2.01.40410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402 000,00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Муниципальная целевая программа "Благоустройство отдаленных сельских территорий"</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20.3.00.00000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198 000,00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целевая программа "Благоустройство отдаленных сельских территорий"</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20.3.01.00000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198 000,00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Межбюджетные трансферты на благоустройство сельских территорий Ярославской области за счет средств местного бюджета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20.3.01.45910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198 000,00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20.3.01.45910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198 000,00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Муниципальная программа "Проведение мероприятий по переселению граждан из аварийного жилищного фонда"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21.0.00.00000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16 897 968,00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Муниципальная программа "Проведение мероприятий по переселению граждан из аварийного жилищного фонда"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21.1.00.00000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16 897 968,00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Субсидия на обеспечение мероприятий по переселению граждан из аварийного жилищного фонда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21.1.И2.00000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16 897 968,00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Субсидия на обеспечение мероприятий по переселению граждан из аварийного жилищного фонда за счет средств, поступивших от публично-правовой компании"Фонд развития территорий"</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21.1.И2.67483</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8 937 674,00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21.1.И2.67483</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8 937 674,00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Субсидия на обеспечение мероприятий по переселению граждан из аварийного жилищного фонда за счет средств областного бюджета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21.1.И2.67484</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7 560 294,00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21.1.И2.67484</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7 560 294,00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Субсидия на обеспечение мероприятий по переселению граждан из аварийного жилищного фонда за счет средств местного бюджета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21.1.И2.6748S</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21.1.И2.6748S</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Муниципальная программа "Благоустройство на территории Некоузского муниципального округа"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22.0.00.00000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25 124 320,00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Муниципальная целевая программа "Благоустройство на территории Некоузского муниципального округа"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22.1.00.00000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1 900 000,00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целевая программа "Благоустройство на территории Некоузского муниципального округа"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22.1.01.00000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1 900 000,00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Мероприятия в рамках программы "Благоустройство на территории Некоузского муниципального округа"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22.1.01.40290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1 900 000,00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22.1.01.40290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1 600 000,00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22.1.01.40290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Муниципальная целевая программа "Уличное освещение"</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22.2.00.00000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8 000 000,00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Муниципальная целевая программа "Уличное освещение"</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22.2.01.00000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8 000 000,00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Мероприятия в рамках муниципальной целевой программы "Уличное освещение"</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22.2.01.40500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8 000 000,00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22.2.01.40500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8 000 000,00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Ведомственная целевая программа "Содержание МБУ "Центр благоустройства территорий"</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22.3.00.00000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15 224 320,00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Ведомственная целевая программа "Содержание МБУ "Центр благоустройства территорий"</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22.3.01.00000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15 224 320,00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Мероприятия в рамках программы "Содержание МБУ "Центр благоустройства территорий"</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22.3.01.40400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15 224 320,00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22.3.01.40400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15 224 320,00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Непрограммные расходы</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30.0.00.00000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80 742 623,64</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Субвенция на осуществление первичного воинского учета на территориях, где отсутствуют военные комиссариаты</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30.0.00.51180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1 746 360,00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30.0.00.51180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1 746 360,00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30.0.00.51200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18 161,00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30.0.00.51200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18 161,00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Центральный аппарат</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30.0.00.60020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59 692 380,00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30.0.00.60020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56 073 900,00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30.0.00.60020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2 893 480,00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30.0.00.60020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340 000,00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30.0.00.60020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385 000,00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Резервные фонды исполнительных органов</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30.0.00.60060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13 810 219,64</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30.0.00.60060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500 000,00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30.0.00.60060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4 050 000,00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30.0.00.60060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9 260 219,64</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Глава Некоузского муниципального округа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30.0.00.60070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4 687 200,00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30.0.00.60070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4 687 200,00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Дотации на реализацию мероприятий, предусмотренных НПА органов государственной власти</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30.0.00.73260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725 000,00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30.0.00.73260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45 000,00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30.0.00.73260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680 000,00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Субвенция на реализацию отдельных полномочий в сфере законодательства об административных правонарушениях</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30.0.00.80200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63 303,00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605</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30.0.00.80200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63 303,00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Контрольно-счетная палата Некоузского муниципального округа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607</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1 254 039,51</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Муниципальная программа "Эффективная власть в Некоузском округе"</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607</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17.0.00.00000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51 900,00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Муниципальная целевая программа "Поддержка и совершенствование информационно-коммукационной инфраструктуры в Некоузском муниципальном округе"</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607</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17.1.00.00000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51 900,00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Обеспечение бесперебойной работы информационно-телекоммуникационной инфраструктуры</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607</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17.1.01.00000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37 900,00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Реализация мероприятий по обеспечению бесперебойной работы информационно-телекоммуникационной инфраструктуры</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607</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17.1.01.40900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37 900,00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607</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17.1.01.40900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37 900,00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Модернизация информационно-телекоммуникационной инфраструктуры, увеличение производственных мощностей</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607</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17.1.02.00000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14 000,00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607</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17.1.02.40900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14 000,00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607</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17.1.02.40900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14 000,00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Непрограммные расходы</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607</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30.0.00.00000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1 202 139,51</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Центральный аппарат</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607</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30.0.00.60020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25 000,00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607</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30.0.00.60020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25 000,00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Руководитель контрольно-счетной палаты</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607</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30.0.00.60040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1 177 139,51</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607</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30.0.00.60040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1 177 139,51</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Управление финансов администрации Некоузского муниципального округа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609</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25 139 223,91</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Муниципальная программа "Создание условий для эффективного управления муниципальными финансами в Некоузском муниципальном округе"</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609</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14.0.00.00000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14 349 714,00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Муниципальная программа "Создание условий для эффективного управления муниципальными финансами в Некоузском муниципальном округе"</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609</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14.1.00.00000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14 349 714,00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Мероприятия по переданным полномочиям от поселений района в части казначейского исполнения бюджета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609</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14.1.01.00000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14 349 714,00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Обеспечение деятельности "Центра бухгалтерского учета"</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609</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14.1.01.40270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14 349 714,00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609</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14.1.01.40270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13 592 880,00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609</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14.1.01.40270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755 834,00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Иные бюджетные ассигнования</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609</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14.1.01.40270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Муниципальная программа "Эффективная власть в Некоузском округе"</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609</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17.0.00.00000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2 667 082,00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Муниципальная целевая программа "Поддержка и совершенствование информационно-коммукационной инфраструктуры в Некоузском муниципальном округе"</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609</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17.1.00.00000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2 630 082,00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Обеспечение бесперебойной работы информационно-телекоммуникационной инфраструктуры</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609</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17.1.01.00000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2 595 082,00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Реализация мероприятий по обеспечению бесперебойной работы информационно-телекоммуникационной инфраструктуры</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609</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17.1.01.40900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2 595 082,00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609</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17.1.01.40900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2 595 082,00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Модернизация информационно-телекоммуникационной инфраструктуры, увеличение производственных мощностей</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609</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17.1.02.00000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35 000,00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609</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17.1.02.40900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35 000,00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609</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17.1.02.40900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35 000,00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Муниципальная целевая программа "Развитие муниципальной службы в Некоузском муниципальном округе"</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609</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17.2.00.00000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37 000,00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Мероприятия в рамках реализации МЦП "Развитие муниципальной службы в Некоузском муниципальном округе"</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609</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17.2.01.00000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37 000,00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Мероприятия в рамках реализации МЦП "Развитие муниципальной службы в Некоузском муниципальном округе"</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609</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17.2.01.40320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37 000,00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609</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17.2.01.40320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37 000,00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Непрограммные расходы</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609</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30.0.00.00000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i/>
                <w:iCs/>
                <w:color w:val="000000"/>
                <w:sz w:val="24"/>
                <w:szCs w:val="24"/>
                <w:lang w:eastAsia="ru-RU"/>
              </w:rPr>
            </w:pPr>
            <w:r w:rsidRPr="000E0A06">
              <w:rPr>
                <w:rFonts w:ascii="Times New Roman" w:eastAsia="Times New Roman" w:hAnsi="Times New Roman" w:cs="Times New Roman"/>
                <w:i/>
                <w:iCs/>
                <w:color w:val="000000"/>
                <w:sz w:val="24"/>
                <w:szCs w:val="24"/>
                <w:lang w:eastAsia="ru-RU"/>
              </w:rPr>
              <w:t>8 122 427,91</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Центральный аппарат</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609</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30.0.00.60020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8 122 427,91</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609</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30.0.00.60020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7 992 427,91</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609</w:t>
            </w: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30.0.00.60020</w:t>
            </w: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200</w:t>
            </w: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130 000,00</w:t>
            </w:r>
          </w:p>
        </w:tc>
      </w:tr>
      <w:tr w:rsidR="000E0A06" w:rsidRPr="000E0A06" w:rsidTr="00413E8E">
        <w:tc>
          <w:tcPr>
            <w:tcW w:w="433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ИТОГО</w:t>
            </w:r>
          </w:p>
        </w:tc>
        <w:tc>
          <w:tcPr>
            <w:tcW w:w="709"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p>
        </w:tc>
        <w:tc>
          <w:tcPr>
            <w:tcW w:w="1701"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p>
        </w:tc>
        <w:tc>
          <w:tcPr>
            <w:tcW w:w="708"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p>
        </w:tc>
        <w:tc>
          <w:tcPr>
            <w:tcW w:w="1843" w:type="dxa"/>
            <w:tcMar>
              <w:top w:w="80" w:type="dxa"/>
              <w:left w:w="80" w:type="dxa"/>
              <w:bottom w:w="80" w:type="dxa"/>
              <w:right w:w="80" w:type="dxa"/>
            </w:tcMar>
          </w:tcPr>
          <w:p w:rsidR="000E0A06" w:rsidRPr="000E0A06" w:rsidRDefault="000E0A06" w:rsidP="000E0A06">
            <w:pPr>
              <w:spacing w:after="0" w:line="240" w:lineRule="auto"/>
              <w:rPr>
                <w:rFonts w:ascii="Times New Roman" w:eastAsia="Times New Roman" w:hAnsi="Times New Roman" w:cs="Times New Roman"/>
                <w:b/>
                <w:bCs/>
                <w:color w:val="000000"/>
                <w:sz w:val="24"/>
                <w:szCs w:val="24"/>
                <w:lang w:eastAsia="ru-RU"/>
              </w:rPr>
            </w:pPr>
            <w:r w:rsidRPr="000E0A06">
              <w:rPr>
                <w:rFonts w:ascii="Times New Roman" w:eastAsia="Times New Roman" w:hAnsi="Times New Roman" w:cs="Times New Roman"/>
                <w:b/>
                <w:bCs/>
                <w:color w:val="000000"/>
                <w:sz w:val="24"/>
                <w:szCs w:val="24"/>
                <w:lang w:eastAsia="ru-RU"/>
              </w:rPr>
              <w:t>821 585 052,41</w:t>
            </w:r>
          </w:p>
        </w:tc>
      </w:tr>
    </w:tbl>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p w:rsidR="000E0A06" w:rsidRPr="000E0A06" w:rsidRDefault="000E0A06" w:rsidP="000E0A06">
      <w:pPr>
        <w:tabs>
          <w:tab w:val="left" w:pos="1065"/>
        </w:tabs>
        <w:spacing w:after="0" w:line="240" w:lineRule="auto"/>
        <w:rPr>
          <w:rFonts w:ascii="Times New Roman" w:eastAsia="Times New Roman" w:hAnsi="Times New Roman" w:cs="Times New Roman"/>
          <w:color w:val="000000"/>
          <w:sz w:val="24"/>
          <w:szCs w:val="24"/>
          <w:lang w:eastAsia="ru-RU"/>
        </w:rPr>
      </w:pPr>
    </w:p>
    <w:p w:rsidR="000E0A06" w:rsidRPr="000E0A06" w:rsidRDefault="000E0A06" w:rsidP="000E0A06">
      <w:pPr>
        <w:spacing w:after="0" w:line="240" w:lineRule="auto"/>
        <w:ind w:left="-142" w:firstLine="142"/>
        <w:jc w:val="center"/>
        <w:rPr>
          <w:rFonts w:ascii="Times New Roman" w:eastAsia="Times New Roman" w:hAnsi="Times New Roman" w:cs="Times New Roman"/>
          <w:b/>
          <w:bCs/>
          <w:sz w:val="24"/>
          <w:szCs w:val="24"/>
          <w:lang w:eastAsia="ru-RU"/>
        </w:rPr>
      </w:pPr>
    </w:p>
    <w:p w:rsidR="000E0A06" w:rsidRPr="000E0A06" w:rsidRDefault="000E0A06" w:rsidP="000E0A06">
      <w:pPr>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br w:type="page"/>
      </w:r>
    </w:p>
    <w:p w:rsidR="000E0A06" w:rsidRPr="000E0A06" w:rsidRDefault="000E0A06" w:rsidP="000E0A06">
      <w:pPr>
        <w:spacing w:after="0" w:line="240" w:lineRule="auto"/>
        <w:jc w:val="right"/>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Приложение № 4</w:t>
      </w:r>
    </w:p>
    <w:p w:rsidR="009D6CB7" w:rsidRPr="009D6CB7" w:rsidRDefault="009D6CB7" w:rsidP="009D6CB7">
      <w:pPr>
        <w:spacing w:after="0" w:line="240" w:lineRule="auto"/>
        <w:jc w:val="right"/>
        <w:rPr>
          <w:rFonts w:ascii="Times New Roman" w:eastAsia="Times New Roman" w:hAnsi="Times New Roman" w:cs="Times New Roman"/>
          <w:color w:val="000000"/>
          <w:sz w:val="24"/>
          <w:szCs w:val="24"/>
          <w:lang w:eastAsia="ru-RU"/>
        </w:rPr>
      </w:pPr>
      <w:r w:rsidRPr="009D6CB7">
        <w:rPr>
          <w:rFonts w:ascii="Times New Roman" w:eastAsia="Times New Roman" w:hAnsi="Times New Roman" w:cs="Times New Roman"/>
          <w:color w:val="000000"/>
          <w:sz w:val="24"/>
          <w:szCs w:val="24"/>
          <w:lang w:eastAsia="ru-RU"/>
        </w:rPr>
        <w:t>к решению Муниципального Совета</w:t>
      </w:r>
    </w:p>
    <w:p w:rsidR="009D6CB7" w:rsidRPr="009D6CB7" w:rsidRDefault="009D6CB7" w:rsidP="009D6CB7">
      <w:pPr>
        <w:spacing w:after="0" w:line="240" w:lineRule="auto"/>
        <w:jc w:val="right"/>
        <w:rPr>
          <w:rFonts w:ascii="Times New Roman" w:eastAsia="Times New Roman" w:hAnsi="Times New Roman" w:cs="Times New Roman"/>
          <w:color w:val="000000"/>
          <w:sz w:val="24"/>
          <w:szCs w:val="24"/>
          <w:lang w:eastAsia="ru-RU"/>
        </w:rPr>
      </w:pPr>
      <w:r w:rsidRPr="009D6CB7">
        <w:rPr>
          <w:rFonts w:ascii="Times New Roman" w:eastAsia="Times New Roman" w:hAnsi="Times New Roman" w:cs="Times New Roman"/>
          <w:color w:val="000000"/>
          <w:sz w:val="24"/>
          <w:szCs w:val="24"/>
          <w:lang w:eastAsia="ru-RU"/>
        </w:rPr>
        <w:t>Некоузского муниципального округа ЯО</w:t>
      </w:r>
    </w:p>
    <w:p w:rsidR="000E0A06" w:rsidRPr="000E0A06" w:rsidRDefault="009D6CB7" w:rsidP="009D6CB7">
      <w:pPr>
        <w:spacing w:after="0" w:line="240" w:lineRule="auto"/>
        <w:jc w:val="right"/>
        <w:rPr>
          <w:rFonts w:ascii="Times New Roman" w:eastAsia="Times New Roman" w:hAnsi="Times New Roman" w:cs="Times New Roman"/>
          <w:color w:val="000000"/>
          <w:sz w:val="24"/>
          <w:szCs w:val="24"/>
          <w:lang w:eastAsia="ru-RU"/>
        </w:rPr>
      </w:pPr>
      <w:r w:rsidRPr="009D6CB7">
        <w:rPr>
          <w:rFonts w:ascii="Times New Roman" w:eastAsia="Times New Roman" w:hAnsi="Times New Roman" w:cs="Times New Roman"/>
          <w:color w:val="000000"/>
          <w:sz w:val="24"/>
          <w:szCs w:val="24"/>
          <w:lang w:eastAsia="ru-RU"/>
        </w:rPr>
        <w:t>от 29.01.2026 №190</w:t>
      </w:r>
      <w:r w:rsidR="000E0A06" w:rsidRPr="000E0A06">
        <w:rPr>
          <w:rFonts w:ascii="Times New Roman" w:eastAsia="Times New Roman" w:hAnsi="Times New Roman" w:cs="Times New Roman"/>
          <w:color w:val="000000"/>
          <w:sz w:val="24"/>
          <w:szCs w:val="24"/>
          <w:lang w:eastAsia="ru-RU"/>
        </w:rPr>
        <w:t xml:space="preserve"> </w:t>
      </w:r>
    </w:p>
    <w:p w:rsidR="000E0A06" w:rsidRPr="000E0A06" w:rsidRDefault="000E0A06" w:rsidP="000E0A06">
      <w:pPr>
        <w:spacing w:after="0" w:line="240" w:lineRule="auto"/>
        <w:jc w:val="center"/>
        <w:rPr>
          <w:rFonts w:ascii="Times New Roman" w:eastAsia="Times New Roman" w:hAnsi="Times New Roman" w:cs="Times New Roman"/>
          <w:color w:val="000000"/>
          <w:sz w:val="24"/>
          <w:szCs w:val="24"/>
          <w:lang w:eastAsia="ru-RU"/>
        </w:rPr>
      </w:pPr>
    </w:p>
    <w:p w:rsidR="000E0A06" w:rsidRPr="000E0A06" w:rsidRDefault="000E0A06" w:rsidP="000E0A06">
      <w:pPr>
        <w:spacing w:after="0" w:line="240" w:lineRule="auto"/>
        <w:jc w:val="center"/>
        <w:rPr>
          <w:rFonts w:ascii="Times New Roman" w:eastAsia="Times New Roman" w:hAnsi="Times New Roman" w:cs="Times New Roman"/>
          <w:b/>
          <w:color w:val="000000"/>
          <w:sz w:val="24"/>
          <w:szCs w:val="24"/>
          <w:lang w:eastAsia="ru-RU"/>
        </w:rPr>
      </w:pPr>
      <w:r w:rsidRPr="000E0A06">
        <w:rPr>
          <w:rFonts w:ascii="Times New Roman" w:eastAsia="Times New Roman" w:hAnsi="Times New Roman" w:cs="Times New Roman"/>
          <w:b/>
          <w:color w:val="000000"/>
          <w:sz w:val="24"/>
          <w:szCs w:val="24"/>
          <w:lang w:eastAsia="ru-RU"/>
        </w:rPr>
        <w:t>ИСТОЧНИКИ</w:t>
      </w:r>
    </w:p>
    <w:p w:rsidR="000E0A06" w:rsidRPr="000E0A06" w:rsidRDefault="000E0A06" w:rsidP="000E0A06">
      <w:pPr>
        <w:spacing w:after="0" w:line="240" w:lineRule="auto"/>
        <w:jc w:val="center"/>
        <w:rPr>
          <w:rFonts w:ascii="Times New Roman" w:eastAsia="Times New Roman" w:hAnsi="Times New Roman" w:cs="Times New Roman"/>
          <w:b/>
          <w:color w:val="000000"/>
          <w:sz w:val="24"/>
          <w:szCs w:val="24"/>
          <w:lang w:eastAsia="ru-RU"/>
        </w:rPr>
      </w:pPr>
      <w:r w:rsidRPr="000E0A06">
        <w:rPr>
          <w:rFonts w:ascii="Times New Roman" w:eastAsia="Times New Roman" w:hAnsi="Times New Roman" w:cs="Times New Roman"/>
          <w:b/>
          <w:color w:val="000000"/>
          <w:sz w:val="24"/>
          <w:szCs w:val="24"/>
          <w:lang w:eastAsia="ru-RU"/>
        </w:rPr>
        <w:t>внутреннего финансирования дефицита бюджета на 2026 год</w:t>
      </w:r>
    </w:p>
    <w:p w:rsidR="000E0A06" w:rsidRPr="000E0A06" w:rsidRDefault="000E0A06" w:rsidP="000E0A06">
      <w:pPr>
        <w:spacing w:after="0" w:line="240" w:lineRule="auto"/>
        <w:jc w:val="right"/>
        <w:rPr>
          <w:rFonts w:ascii="Times New Roman" w:eastAsia="Times New Roman" w:hAnsi="Times New Roman" w:cs="Times New Roman"/>
          <w:color w:val="000000"/>
          <w:sz w:val="24"/>
          <w:szCs w:val="24"/>
          <w:lang w:eastAsia="ru-RU"/>
        </w:rPr>
      </w:pPr>
      <w:r w:rsidRPr="000E0A06">
        <w:rPr>
          <w:rFonts w:ascii="Times New Roman" w:eastAsia="Times New Roman" w:hAnsi="Times New Roman" w:cs="Times New Roman"/>
          <w:color w:val="000000"/>
          <w:sz w:val="24"/>
          <w:szCs w:val="24"/>
          <w:lang w:eastAsia="ru-RU"/>
        </w:rPr>
        <w:t xml:space="preserve"> </w:t>
      </w:r>
    </w:p>
    <w:tbl>
      <w:tblPr>
        <w:tblW w:w="9214" w:type="dxa"/>
        <w:tblInd w:w="108" w:type="dxa"/>
        <w:tblLayout w:type="fixed"/>
        <w:tblLook w:val="01E0" w:firstRow="1" w:lastRow="1" w:firstColumn="1" w:lastColumn="1" w:noHBand="0" w:noVBand="0"/>
      </w:tblPr>
      <w:tblGrid>
        <w:gridCol w:w="2694"/>
        <w:gridCol w:w="4677"/>
        <w:gridCol w:w="1843"/>
      </w:tblGrid>
      <w:tr w:rsidR="000E0A06" w:rsidRPr="000E0A06" w:rsidTr="009D6CB7">
        <w:trPr>
          <w:trHeight w:val="519"/>
        </w:trPr>
        <w:tc>
          <w:tcPr>
            <w:tcW w:w="2694" w:type="dxa"/>
            <w:tcBorders>
              <w:top w:val="single" w:sz="4" w:space="0" w:color="auto"/>
              <w:left w:val="single" w:sz="4" w:space="0" w:color="auto"/>
              <w:bottom w:val="single" w:sz="4" w:space="0" w:color="auto"/>
              <w:right w:val="single" w:sz="4" w:space="0" w:color="auto"/>
            </w:tcBorders>
            <w:hideMark/>
          </w:tcPr>
          <w:p w:rsidR="000E0A06" w:rsidRPr="000E0A06" w:rsidRDefault="000E0A06" w:rsidP="000E0A06">
            <w:pPr>
              <w:spacing w:after="0" w:line="276" w:lineRule="auto"/>
              <w:rPr>
                <w:rFonts w:ascii="Times New Roman" w:eastAsia="Times New Roman" w:hAnsi="Times New Roman" w:cs="Times New Roman"/>
                <w:color w:val="000000"/>
                <w:sz w:val="24"/>
                <w:szCs w:val="24"/>
                <w:lang w:eastAsia="ar-SA"/>
              </w:rPr>
            </w:pPr>
            <w:r w:rsidRPr="000E0A06">
              <w:rPr>
                <w:rFonts w:ascii="Times New Roman" w:eastAsia="Times New Roman" w:hAnsi="Times New Roman" w:cs="Times New Roman"/>
                <w:color w:val="000000"/>
                <w:sz w:val="24"/>
                <w:szCs w:val="24"/>
              </w:rPr>
              <w:t>Код БК</w:t>
            </w:r>
          </w:p>
        </w:tc>
        <w:tc>
          <w:tcPr>
            <w:tcW w:w="4677" w:type="dxa"/>
            <w:tcBorders>
              <w:top w:val="single" w:sz="4" w:space="0" w:color="auto"/>
              <w:left w:val="single" w:sz="4" w:space="0" w:color="auto"/>
              <w:bottom w:val="single" w:sz="4" w:space="0" w:color="auto"/>
              <w:right w:val="single" w:sz="4" w:space="0" w:color="auto"/>
            </w:tcBorders>
            <w:hideMark/>
          </w:tcPr>
          <w:p w:rsidR="000E0A06" w:rsidRPr="000E0A06" w:rsidRDefault="000E0A06" w:rsidP="000E0A06">
            <w:pPr>
              <w:spacing w:after="0" w:line="276" w:lineRule="auto"/>
              <w:rPr>
                <w:rFonts w:ascii="Times New Roman" w:eastAsia="Times New Roman" w:hAnsi="Times New Roman" w:cs="Times New Roman"/>
                <w:color w:val="000000"/>
                <w:sz w:val="24"/>
                <w:szCs w:val="24"/>
                <w:lang w:eastAsia="ar-SA"/>
              </w:rPr>
            </w:pPr>
            <w:r w:rsidRPr="000E0A06">
              <w:rPr>
                <w:rFonts w:ascii="Times New Roman" w:eastAsia="Times New Roman" w:hAnsi="Times New Roman" w:cs="Times New Roman"/>
                <w:color w:val="000000"/>
                <w:sz w:val="24"/>
                <w:szCs w:val="24"/>
              </w:rPr>
              <w:t>Наименование показателей</w:t>
            </w:r>
          </w:p>
        </w:tc>
        <w:tc>
          <w:tcPr>
            <w:tcW w:w="1843" w:type="dxa"/>
            <w:tcBorders>
              <w:top w:val="single" w:sz="4" w:space="0" w:color="auto"/>
              <w:left w:val="single" w:sz="4" w:space="0" w:color="auto"/>
              <w:bottom w:val="single" w:sz="4" w:space="0" w:color="auto"/>
              <w:right w:val="single" w:sz="4" w:space="0" w:color="auto"/>
            </w:tcBorders>
            <w:hideMark/>
          </w:tcPr>
          <w:p w:rsidR="000E0A06" w:rsidRPr="000E0A06" w:rsidRDefault="000E0A06" w:rsidP="000E0A06">
            <w:pPr>
              <w:spacing w:after="0" w:line="256" w:lineRule="auto"/>
              <w:jc w:val="center"/>
              <w:rPr>
                <w:rFonts w:ascii="Times New Roman" w:eastAsia="Times New Roman" w:hAnsi="Times New Roman" w:cs="Times New Roman"/>
                <w:color w:val="000000"/>
                <w:sz w:val="24"/>
                <w:szCs w:val="24"/>
              </w:rPr>
            </w:pPr>
            <w:r w:rsidRPr="000E0A06">
              <w:rPr>
                <w:rFonts w:ascii="Times New Roman" w:eastAsia="Times New Roman" w:hAnsi="Times New Roman" w:cs="Times New Roman"/>
                <w:color w:val="000000"/>
                <w:sz w:val="24"/>
                <w:szCs w:val="24"/>
              </w:rPr>
              <w:t>2026 год</w:t>
            </w:r>
          </w:p>
          <w:p w:rsidR="000E0A06" w:rsidRPr="000E0A06" w:rsidRDefault="000E0A06" w:rsidP="000E0A06">
            <w:pPr>
              <w:spacing w:after="0" w:line="256" w:lineRule="auto"/>
              <w:jc w:val="center"/>
              <w:rPr>
                <w:rFonts w:ascii="Times New Roman" w:eastAsia="Times New Roman" w:hAnsi="Times New Roman" w:cs="Times New Roman"/>
                <w:color w:val="000000"/>
                <w:sz w:val="24"/>
                <w:szCs w:val="24"/>
                <w:highlight w:val="yellow"/>
                <w:lang w:val="en-US" w:eastAsia="ar-SA"/>
              </w:rPr>
            </w:pPr>
            <w:r w:rsidRPr="000E0A06">
              <w:rPr>
                <w:rFonts w:ascii="Times New Roman" w:eastAsia="Times New Roman" w:hAnsi="Times New Roman" w:cs="Times New Roman"/>
                <w:color w:val="000000"/>
                <w:sz w:val="24"/>
                <w:szCs w:val="24"/>
              </w:rPr>
              <w:t>(руб.)</w:t>
            </w:r>
          </w:p>
        </w:tc>
      </w:tr>
      <w:tr w:rsidR="000E0A06" w:rsidRPr="000E0A06" w:rsidTr="009D6CB7">
        <w:tc>
          <w:tcPr>
            <w:tcW w:w="2694" w:type="dxa"/>
            <w:tcBorders>
              <w:top w:val="single" w:sz="4" w:space="0" w:color="auto"/>
              <w:left w:val="single" w:sz="4" w:space="0" w:color="auto"/>
              <w:bottom w:val="single" w:sz="4" w:space="0" w:color="auto"/>
              <w:right w:val="single" w:sz="4" w:space="0" w:color="auto"/>
            </w:tcBorders>
            <w:hideMark/>
          </w:tcPr>
          <w:p w:rsidR="000E0A06" w:rsidRPr="000E0A06" w:rsidRDefault="000E0A06" w:rsidP="000E0A06">
            <w:pPr>
              <w:spacing w:after="0" w:line="276" w:lineRule="auto"/>
              <w:rPr>
                <w:rFonts w:ascii="Times New Roman" w:eastAsia="Times New Roman" w:hAnsi="Times New Roman" w:cs="Times New Roman"/>
                <w:color w:val="000000"/>
                <w:sz w:val="24"/>
                <w:szCs w:val="24"/>
                <w:lang w:eastAsia="ar-SA"/>
              </w:rPr>
            </w:pPr>
            <w:r w:rsidRPr="000E0A06">
              <w:rPr>
                <w:rFonts w:ascii="Times New Roman" w:eastAsia="Times New Roman" w:hAnsi="Times New Roman" w:cs="Times New Roman"/>
                <w:color w:val="000000"/>
                <w:sz w:val="24"/>
                <w:szCs w:val="24"/>
              </w:rPr>
              <w:t>60001050000000000000</w:t>
            </w:r>
          </w:p>
        </w:tc>
        <w:tc>
          <w:tcPr>
            <w:tcW w:w="4677" w:type="dxa"/>
            <w:tcBorders>
              <w:top w:val="single" w:sz="4" w:space="0" w:color="auto"/>
              <w:left w:val="single" w:sz="4" w:space="0" w:color="auto"/>
              <w:bottom w:val="single" w:sz="4" w:space="0" w:color="auto"/>
              <w:right w:val="single" w:sz="4" w:space="0" w:color="auto"/>
            </w:tcBorders>
            <w:hideMark/>
          </w:tcPr>
          <w:p w:rsidR="000E0A06" w:rsidRPr="000E0A06" w:rsidRDefault="000E0A06" w:rsidP="000E0A06">
            <w:pPr>
              <w:spacing w:after="0" w:line="256" w:lineRule="auto"/>
              <w:jc w:val="both"/>
              <w:rPr>
                <w:rFonts w:ascii="Times New Roman" w:eastAsia="Calibri" w:hAnsi="Times New Roman" w:cs="Times New Roman"/>
                <w:sz w:val="24"/>
                <w:szCs w:val="24"/>
                <w:lang w:eastAsia="ar-SA"/>
              </w:rPr>
            </w:pPr>
            <w:r w:rsidRPr="000E0A06">
              <w:rPr>
                <w:rFonts w:ascii="Times New Roman" w:eastAsia="Calibri" w:hAnsi="Times New Roman" w:cs="Times New Roman"/>
                <w:sz w:val="24"/>
                <w:szCs w:val="24"/>
              </w:rPr>
              <w:t>Изменение остатков средств на счетах по учету средств бюджета</w:t>
            </w:r>
          </w:p>
        </w:tc>
        <w:tc>
          <w:tcPr>
            <w:tcW w:w="1843" w:type="dxa"/>
            <w:tcBorders>
              <w:top w:val="single" w:sz="4" w:space="0" w:color="auto"/>
              <w:left w:val="single" w:sz="4" w:space="0" w:color="auto"/>
              <w:bottom w:val="single" w:sz="4" w:space="0" w:color="auto"/>
              <w:right w:val="single" w:sz="4" w:space="0" w:color="auto"/>
            </w:tcBorders>
            <w:vAlign w:val="bottom"/>
          </w:tcPr>
          <w:p w:rsidR="000E0A06" w:rsidRPr="000E0A06" w:rsidRDefault="000E0A06" w:rsidP="000E0A06">
            <w:pPr>
              <w:spacing w:after="0" w:line="276" w:lineRule="auto"/>
              <w:jc w:val="center"/>
              <w:rPr>
                <w:rFonts w:ascii="Times New Roman" w:eastAsia="Times New Roman" w:hAnsi="Times New Roman" w:cs="Times New Roman"/>
                <w:color w:val="000000"/>
                <w:sz w:val="24"/>
                <w:szCs w:val="24"/>
              </w:rPr>
            </w:pPr>
            <w:r w:rsidRPr="000E0A06">
              <w:rPr>
                <w:rFonts w:ascii="Times New Roman" w:eastAsia="Times New Roman" w:hAnsi="Times New Roman" w:cs="Times New Roman"/>
                <w:color w:val="000000"/>
                <w:sz w:val="24"/>
                <w:szCs w:val="24"/>
              </w:rPr>
              <w:t>20 087 553,41</w:t>
            </w:r>
          </w:p>
        </w:tc>
      </w:tr>
      <w:tr w:rsidR="000E0A06" w:rsidRPr="000E0A06" w:rsidTr="009D6CB7">
        <w:tc>
          <w:tcPr>
            <w:tcW w:w="2694" w:type="dxa"/>
            <w:tcBorders>
              <w:top w:val="single" w:sz="4" w:space="0" w:color="auto"/>
              <w:left w:val="single" w:sz="4" w:space="0" w:color="auto"/>
              <w:bottom w:val="single" w:sz="4" w:space="0" w:color="auto"/>
              <w:right w:val="single" w:sz="4" w:space="0" w:color="auto"/>
            </w:tcBorders>
            <w:hideMark/>
          </w:tcPr>
          <w:p w:rsidR="000E0A06" w:rsidRPr="000E0A06" w:rsidRDefault="000E0A06" w:rsidP="000E0A06">
            <w:pPr>
              <w:spacing w:after="0" w:line="276" w:lineRule="auto"/>
              <w:rPr>
                <w:rFonts w:ascii="Times New Roman" w:eastAsia="Times New Roman" w:hAnsi="Times New Roman" w:cs="Times New Roman"/>
                <w:color w:val="000000"/>
                <w:sz w:val="24"/>
                <w:szCs w:val="24"/>
              </w:rPr>
            </w:pPr>
            <w:r w:rsidRPr="000E0A06">
              <w:rPr>
                <w:rFonts w:ascii="Times New Roman" w:eastAsia="Times New Roman" w:hAnsi="Times New Roman" w:cs="Times New Roman"/>
                <w:color w:val="000000"/>
                <w:sz w:val="24"/>
                <w:szCs w:val="24"/>
              </w:rPr>
              <w:t>60001050000000000500</w:t>
            </w:r>
          </w:p>
        </w:tc>
        <w:tc>
          <w:tcPr>
            <w:tcW w:w="4677" w:type="dxa"/>
            <w:tcBorders>
              <w:top w:val="single" w:sz="4" w:space="0" w:color="auto"/>
              <w:left w:val="single" w:sz="4" w:space="0" w:color="auto"/>
              <w:bottom w:val="single" w:sz="4" w:space="0" w:color="auto"/>
              <w:right w:val="single" w:sz="4" w:space="0" w:color="auto"/>
            </w:tcBorders>
            <w:hideMark/>
          </w:tcPr>
          <w:p w:rsidR="000E0A06" w:rsidRPr="000E0A06" w:rsidRDefault="000E0A06" w:rsidP="000E0A06">
            <w:pPr>
              <w:spacing w:after="0" w:line="256" w:lineRule="auto"/>
              <w:jc w:val="both"/>
              <w:rPr>
                <w:rFonts w:ascii="Times New Roman" w:eastAsia="Calibri" w:hAnsi="Times New Roman" w:cs="Times New Roman"/>
                <w:sz w:val="24"/>
                <w:szCs w:val="24"/>
              </w:rPr>
            </w:pPr>
            <w:r w:rsidRPr="000E0A06">
              <w:rPr>
                <w:rFonts w:ascii="Times New Roman" w:eastAsia="Calibri" w:hAnsi="Times New Roman" w:cs="Times New Roman"/>
                <w:sz w:val="24"/>
                <w:szCs w:val="24"/>
              </w:rPr>
              <w:t>Увеличение остатков средств бюджетов</w:t>
            </w:r>
          </w:p>
        </w:tc>
        <w:tc>
          <w:tcPr>
            <w:tcW w:w="1843" w:type="dxa"/>
            <w:tcBorders>
              <w:top w:val="single" w:sz="4" w:space="0" w:color="auto"/>
              <w:left w:val="single" w:sz="4" w:space="0" w:color="auto"/>
              <w:bottom w:val="single" w:sz="4" w:space="0" w:color="auto"/>
              <w:right w:val="single" w:sz="4" w:space="0" w:color="auto"/>
            </w:tcBorders>
            <w:vAlign w:val="bottom"/>
          </w:tcPr>
          <w:p w:rsidR="000E0A06" w:rsidRPr="000E0A06" w:rsidRDefault="000E0A06" w:rsidP="000E0A06">
            <w:pPr>
              <w:spacing w:after="0" w:line="276" w:lineRule="auto"/>
              <w:jc w:val="center"/>
              <w:rPr>
                <w:rFonts w:ascii="Times New Roman" w:eastAsia="Times New Roman" w:hAnsi="Times New Roman" w:cs="Times New Roman"/>
                <w:color w:val="000000"/>
                <w:sz w:val="24"/>
                <w:szCs w:val="24"/>
              </w:rPr>
            </w:pPr>
            <w:r w:rsidRPr="000E0A06">
              <w:rPr>
                <w:rFonts w:ascii="Times New Roman" w:eastAsia="Times New Roman" w:hAnsi="Times New Roman" w:cs="Times New Roman"/>
                <w:color w:val="000000"/>
                <w:sz w:val="24"/>
                <w:szCs w:val="24"/>
              </w:rPr>
              <w:t>801 497 499,00</w:t>
            </w:r>
          </w:p>
        </w:tc>
      </w:tr>
      <w:tr w:rsidR="000E0A06" w:rsidRPr="000E0A06" w:rsidTr="009D6CB7">
        <w:tc>
          <w:tcPr>
            <w:tcW w:w="2694" w:type="dxa"/>
            <w:tcBorders>
              <w:top w:val="single" w:sz="4" w:space="0" w:color="auto"/>
              <w:left w:val="single" w:sz="4" w:space="0" w:color="auto"/>
              <w:bottom w:val="single" w:sz="4" w:space="0" w:color="auto"/>
              <w:right w:val="single" w:sz="4" w:space="0" w:color="auto"/>
            </w:tcBorders>
            <w:hideMark/>
          </w:tcPr>
          <w:p w:rsidR="000E0A06" w:rsidRPr="000E0A06" w:rsidRDefault="000E0A06" w:rsidP="000E0A06">
            <w:pPr>
              <w:spacing w:after="0" w:line="276" w:lineRule="auto"/>
              <w:ind w:left="917" w:hanging="917"/>
              <w:rPr>
                <w:rFonts w:ascii="Times New Roman" w:eastAsia="Times New Roman" w:hAnsi="Times New Roman" w:cs="Times New Roman"/>
                <w:color w:val="000000"/>
                <w:sz w:val="24"/>
                <w:szCs w:val="24"/>
              </w:rPr>
            </w:pPr>
            <w:r w:rsidRPr="000E0A06">
              <w:rPr>
                <w:rFonts w:ascii="Times New Roman" w:eastAsia="Times New Roman" w:hAnsi="Times New Roman" w:cs="Times New Roman"/>
                <w:color w:val="000000"/>
                <w:sz w:val="24"/>
                <w:szCs w:val="24"/>
              </w:rPr>
              <w:t>60001050201000000500</w:t>
            </w:r>
          </w:p>
        </w:tc>
        <w:tc>
          <w:tcPr>
            <w:tcW w:w="4677" w:type="dxa"/>
            <w:tcBorders>
              <w:top w:val="single" w:sz="4" w:space="0" w:color="auto"/>
              <w:left w:val="single" w:sz="4" w:space="0" w:color="auto"/>
              <w:bottom w:val="single" w:sz="4" w:space="0" w:color="auto"/>
              <w:right w:val="single" w:sz="4" w:space="0" w:color="auto"/>
            </w:tcBorders>
            <w:hideMark/>
          </w:tcPr>
          <w:p w:rsidR="000E0A06" w:rsidRPr="000E0A06" w:rsidRDefault="000E0A06" w:rsidP="000E0A06">
            <w:pPr>
              <w:spacing w:after="0" w:line="256" w:lineRule="auto"/>
              <w:jc w:val="both"/>
              <w:rPr>
                <w:rFonts w:ascii="Times New Roman" w:eastAsia="Calibri" w:hAnsi="Times New Roman" w:cs="Times New Roman"/>
                <w:sz w:val="24"/>
                <w:szCs w:val="24"/>
              </w:rPr>
            </w:pPr>
            <w:r w:rsidRPr="000E0A06">
              <w:rPr>
                <w:rFonts w:ascii="Times New Roman" w:eastAsia="Calibri" w:hAnsi="Times New Roman" w:cs="Times New Roman"/>
                <w:sz w:val="24"/>
                <w:szCs w:val="24"/>
              </w:rPr>
              <w:t>Увеличение прочих остатков денежных средств бюджетов</w:t>
            </w:r>
          </w:p>
        </w:tc>
        <w:tc>
          <w:tcPr>
            <w:tcW w:w="1843" w:type="dxa"/>
            <w:tcBorders>
              <w:top w:val="single" w:sz="4" w:space="0" w:color="auto"/>
              <w:left w:val="single" w:sz="4" w:space="0" w:color="auto"/>
              <w:bottom w:val="single" w:sz="4" w:space="0" w:color="auto"/>
              <w:right w:val="single" w:sz="4" w:space="0" w:color="auto"/>
            </w:tcBorders>
          </w:tcPr>
          <w:p w:rsidR="000E0A06" w:rsidRPr="000E0A06" w:rsidRDefault="000E0A06" w:rsidP="000E0A06">
            <w:pPr>
              <w:spacing w:after="0" w:line="240" w:lineRule="auto"/>
              <w:jc w:val="center"/>
              <w:rPr>
                <w:rFonts w:ascii="Times New Roman" w:eastAsia="Times New Roman" w:hAnsi="Times New Roman" w:cs="Times New Roman"/>
                <w:sz w:val="20"/>
                <w:szCs w:val="20"/>
                <w:lang w:eastAsia="ru-RU"/>
              </w:rPr>
            </w:pPr>
            <w:r w:rsidRPr="000E0A06">
              <w:rPr>
                <w:rFonts w:ascii="Times New Roman" w:eastAsia="Times New Roman" w:hAnsi="Times New Roman" w:cs="Times New Roman"/>
                <w:color w:val="000000"/>
                <w:sz w:val="24"/>
                <w:szCs w:val="24"/>
              </w:rPr>
              <w:t>801 497 499,00</w:t>
            </w:r>
          </w:p>
        </w:tc>
      </w:tr>
      <w:tr w:rsidR="000E0A06" w:rsidRPr="000E0A06" w:rsidTr="009D6CB7">
        <w:tc>
          <w:tcPr>
            <w:tcW w:w="2694" w:type="dxa"/>
            <w:tcBorders>
              <w:top w:val="single" w:sz="4" w:space="0" w:color="auto"/>
              <w:left w:val="single" w:sz="4" w:space="0" w:color="auto"/>
              <w:bottom w:val="single" w:sz="4" w:space="0" w:color="auto"/>
              <w:right w:val="single" w:sz="4" w:space="0" w:color="auto"/>
            </w:tcBorders>
            <w:hideMark/>
          </w:tcPr>
          <w:p w:rsidR="000E0A06" w:rsidRPr="000E0A06" w:rsidRDefault="000E0A06" w:rsidP="000E0A06">
            <w:pPr>
              <w:spacing w:after="0" w:line="276" w:lineRule="auto"/>
              <w:rPr>
                <w:rFonts w:ascii="Times New Roman" w:eastAsia="Times New Roman" w:hAnsi="Times New Roman" w:cs="Times New Roman"/>
                <w:color w:val="000000"/>
                <w:sz w:val="24"/>
                <w:szCs w:val="24"/>
              </w:rPr>
            </w:pPr>
            <w:r w:rsidRPr="000E0A06">
              <w:rPr>
                <w:rFonts w:ascii="Times New Roman" w:eastAsia="Times New Roman" w:hAnsi="Times New Roman" w:cs="Times New Roman"/>
                <w:color w:val="000000"/>
                <w:sz w:val="24"/>
                <w:szCs w:val="24"/>
              </w:rPr>
              <w:t>60001050201000000510</w:t>
            </w:r>
          </w:p>
        </w:tc>
        <w:tc>
          <w:tcPr>
            <w:tcW w:w="4677" w:type="dxa"/>
            <w:tcBorders>
              <w:top w:val="single" w:sz="4" w:space="0" w:color="auto"/>
              <w:left w:val="single" w:sz="4" w:space="0" w:color="auto"/>
              <w:bottom w:val="single" w:sz="4" w:space="0" w:color="auto"/>
              <w:right w:val="single" w:sz="4" w:space="0" w:color="auto"/>
            </w:tcBorders>
            <w:hideMark/>
          </w:tcPr>
          <w:p w:rsidR="000E0A06" w:rsidRPr="000E0A06" w:rsidRDefault="000E0A06" w:rsidP="000E0A06">
            <w:pPr>
              <w:spacing w:after="0" w:line="256" w:lineRule="auto"/>
              <w:jc w:val="both"/>
              <w:rPr>
                <w:rFonts w:ascii="Times New Roman" w:eastAsia="Calibri" w:hAnsi="Times New Roman" w:cs="Times New Roman"/>
                <w:sz w:val="24"/>
                <w:szCs w:val="24"/>
              </w:rPr>
            </w:pPr>
            <w:r w:rsidRPr="000E0A06">
              <w:rPr>
                <w:rFonts w:ascii="Times New Roman" w:eastAsia="Calibri" w:hAnsi="Times New Roman" w:cs="Times New Roman"/>
                <w:sz w:val="24"/>
                <w:szCs w:val="24"/>
              </w:rPr>
              <w:t>Увеличение прочих остатков   денежных средств бюджетов</w:t>
            </w:r>
          </w:p>
        </w:tc>
        <w:tc>
          <w:tcPr>
            <w:tcW w:w="1843" w:type="dxa"/>
            <w:tcBorders>
              <w:top w:val="single" w:sz="4" w:space="0" w:color="auto"/>
              <w:left w:val="single" w:sz="4" w:space="0" w:color="auto"/>
              <w:bottom w:val="single" w:sz="4" w:space="0" w:color="auto"/>
              <w:right w:val="single" w:sz="4" w:space="0" w:color="auto"/>
            </w:tcBorders>
          </w:tcPr>
          <w:p w:rsidR="000E0A06" w:rsidRPr="000E0A06" w:rsidRDefault="000E0A06" w:rsidP="000E0A06">
            <w:pPr>
              <w:spacing w:after="0" w:line="240" w:lineRule="auto"/>
              <w:jc w:val="center"/>
              <w:rPr>
                <w:rFonts w:ascii="Times New Roman" w:eastAsia="Times New Roman" w:hAnsi="Times New Roman" w:cs="Times New Roman"/>
                <w:sz w:val="20"/>
                <w:szCs w:val="20"/>
                <w:lang w:eastAsia="ru-RU"/>
              </w:rPr>
            </w:pPr>
            <w:r w:rsidRPr="000E0A06">
              <w:rPr>
                <w:rFonts w:ascii="Times New Roman" w:eastAsia="Times New Roman" w:hAnsi="Times New Roman" w:cs="Times New Roman"/>
                <w:color w:val="000000"/>
                <w:sz w:val="24"/>
                <w:szCs w:val="24"/>
              </w:rPr>
              <w:t>801 497 499,00</w:t>
            </w:r>
          </w:p>
        </w:tc>
      </w:tr>
      <w:tr w:rsidR="000E0A06" w:rsidRPr="000E0A06" w:rsidTr="009D6CB7">
        <w:tc>
          <w:tcPr>
            <w:tcW w:w="2694" w:type="dxa"/>
            <w:tcBorders>
              <w:top w:val="single" w:sz="4" w:space="0" w:color="auto"/>
              <w:left w:val="single" w:sz="4" w:space="0" w:color="auto"/>
              <w:bottom w:val="single" w:sz="4" w:space="0" w:color="auto"/>
              <w:right w:val="single" w:sz="4" w:space="0" w:color="auto"/>
            </w:tcBorders>
            <w:hideMark/>
          </w:tcPr>
          <w:p w:rsidR="000E0A06" w:rsidRPr="000E0A06" w:rsidRDefault="000E0A06" w:rsidP="000E0A06">
            <w:pPr>
              <w:spacing w:after="0" w:line="276" w:lineRule="auto"/>
              <w:rPr>
                <w:rFonts w:ascii="Times New Roman" w:eastAsia="Times New Roman" w:hAnsi="Times New Roman" w:cs="Times New Roman"/>
                <w:color w:val="000000"/>
                <w:sz w:val="24"/>
                <w:szCs w:val="24"/>
                <w:lang w:eastAsia="ar-SA"/>
              </w:rPr>
            </w:pPr>
            <w:r w:rsidRPr="000E0A06">
              <w:rPr>
                <w:rFonts w:ascii="Times New Roman" w:eastAsia="Times New Roman" w:hAnsi="Times New Roman" w:cs="Times New Roman"/>
                <w:color w:val="000000"/>
                <w:sz w:val="24"/>
                <w:szCs w:val="24"/>
              </w:rPr>
              <w:t>60001050201050000510</w:t>
            </w:r>
          </w:p>
        </w:tc>
        <w:tc>
          <w:tcPr>
            <w:tcW w:w="4677" w:type="dxa"/>
            <w:tcBorders>
              <w:top w:val="single" w:sz="4" w:space="0" w:color="auto"/>
              <w:left w:val="single" w:sz="4" w:space="0" w:color="auto"/>
              <w:bottom w:val="single" w:sz="4" w:space="0" w:color="auto"/>
              <w:right w:val="single" w:sz="4" w:space="0" w:color="auto"/>
            </w:tcBorders>
            <w:hideMark/>
          </w:tcPr>
          <w:p w:rsidR="000E0A06" w:rsidRPr="000E0A06" w:rsidRDefault="000E0A06" w:rsidP="000E0A06">
            <w:pPr>
              <w:spacing w:after="0" w:line="256" w:lineRule="auto"/>
              <w:jc w:val="both"/>
              <w:rPr>
                <w:rFonts w:ascii="Times New Roman" w:eastAsia="Calibri" w:hAnsi="Times New Roman" w:cs="Times New Roman"/>
                <w:sz w:val="24"/>
                <w:szCs w:val="24"/>
                <w:lang w:eastAsia="ar-SA"/>
              </w:rPr>
            </w:pPr>
            <w:r w:rsidRPr="000E0A06">
              <w:rPr>
                <w:rFonts w:ascii="Times New Roman" w:eastAsia="Calibri" w:hAnsi="Times New Roman" w:cs="Times New Roman"/>
                <w:sz w:val="24"/>
                <w:szCs w:val="24"/>
                <w:lang w:eastAsia="ar-SA"/>
              </w:rPr>
              <w:t>Увеличение прочих остатков денежных средств бюджета муниципального района</w:t>
            </w:r>
          </w:p>
        </w:tc>
        <w:tc>
          <w:tcPr>
            <w:tcW w:w="1843" w:type="dxa"/>
            <w:tcBorders>
              <w:top w:val="single" w:sz="4" w:space="0" w:color="auto"/>
              <w:left w:val="single" w:sz="4" w:space="0" w:color="auto"/>
              <w:bottom w:val="single" w:sz="4" w:space="0" w:color="auto"/>
              <w:right w:val="single" w:sz="4" w:space="0" w:color="auto"/>
            </w:tcBorders>
          </w:tcPr>
          <w:p w:rsidR="000E0A06" w:rsidRPr="000E0A06" w:rsidRDefault="000E0A06" w:rsidP="000E0A06">
            <w:pPr>
              <w:spacing w:after="0" w:line="240" w:lineRule="auto"/>
              <w:jc w:val="center"/>
              <w:rPr>
                <w:rFonts w:ascii="Times New Roman" w:eastAsia="Times New Roman" w:hAnsi="Times New Roman" w:cs="Times New Roman"/>
                <w:sz w:val="20"/>
                <w:szCs w:val="20"/>
                <w:lang w:eastAsia="ru-RU"/>
              </w:rPr>
            </w:pPr>
            <w:r w:rsidRPr="000E0A06">
              <w:rPr>
                <w:rFonts w:ascii="Times New Roman" w:eastAsia="Times New Roman" w:hAnsi="Times New Roman" w:cs="Times New Roman"/>
                <w:color w:val="000000"/>
                <w:sz w:val="24"/>
                <w:szCs w:val="24"/>
              </w:rPr>
              <w:t>801 497 499,00</w:t>
            </w:r>
          </w:p>
        </w:tc>
      </w:tr>
      <w:tr w:rsidR="000E0A06" w:rsidRPr="000E0A06" w:rsidTr="009D6CB7">
        <w:tc>
          <w:tcPr>
            <w:tcW w:w="2694" w:type="dxa"/>
            <w:tcBorders>
              <w:top w:val="single" w:sz="4" w:space="0" w:color="auto"/>
              <w:left w:val="single" w:sz="4" w:space="0" w:color="auto"/>
              <w:bottom w:val="single" w:sz="4" w:space="0" w:color="auto"/>
              <w:right w:val="single" w:sz="4" w:space="0" w:color="auto"/>
            </w:tcBorders>
            <w:hideMark/>
          </w:tcPr>
          <w:p w:rsidR="000E0A06" w:rsidRPr="000E0A06" w:rsidRDefault="000E0A06" w:rsidP="000E0A06">
            <w:pPr>
              <w:spacing w:after="0" w:line="276" w:lineRule="auto"/>
              <w:rPr>
                <w:rFonts w:ascii="Times New Roman" w:eastAsia="Times New Roman" w:hAnsi="Times New Roman" w:cs="Times New Roman"/>
                <w:color w:val="000000"/>
                <w:sz w:val="24"/>
                <w:szCs w:val="24"/>
              </w:rPr>
            </w:pPr>
            <w:r w:rsidRPr="000E0A06">
              <w:rPr>
                <w:rFonts w:ascii="Times New Roman" w:eastAsia="Times New Roman" w:hAnsi="Times New Roman" w:cs="Times New Roman"/>
                <w:color w:val="000000"/>
                <w:sz w:val="24"/>
                <w:szCs w:val="24"/>
              </w:rPr>
              <w:t>60001050000000000600</w:t>
            </w:r>
          </w:p>
        </w:tc>
        <w:tc>
          <w:tcPr>
            <w:tcW w:w="4677" w:type="dxa"/>
            <w:tcBorders>
              <w:top w:val="single" w:sz="4" w:space="0" w:color="auto"/>
              <w:left w:val="single" w:sz="4" w:space="0" w:color="auto"/>
              <w:bottom w:val="single" w:sz="4" w:space="0" w:color="auto"/>
              <w:right w:val="single" w:sz="4" w:space="0" w:color="auto"/>
            </w:tcBorders>
            <w:hideMark/>
          </w:tcPr>
          <w:p w:rsidR="000E0A06" w:rsidRPr="000E0A06" w:rsidRDefault="000E0A06" w:rsidP="000E0A06">
            <w:pPr>
              <w:spacing w:after="0" w:line="256" w:lineRule="auto"/>
              <w:jc w:val="both"/>
              <w:rPr>
                <w:rFonts w:ascii="Times New Roman" w:eastAsia="Calibri" w:hAnsi="Times New Roman" w:cs="Times New Roman"/>
                <w:sz w:val="24"/>
                <w:szCs w:val="24"/>
              </w:rPr>
            </w:pPr>
            <w:r w:rsidRPr="000E0A06">
              <w:rPr>
                <w:rFonts w:ascii="Times New Roman" w:eastAsia="Calibri" w:hAnsi="Times New Roman" w:cs="Times New Roman"/>
                <w:sz w:val="24"/>
                <w:szCs w:val="24"/>
              </w:rPr>
              <w:t>Уменьшение остатков средств бюджетов</w:t>
            </w:r>
          </w:p>
        </w:tc>
        <w:tc>
          <w:tcPr>
            <w:tcW w:w="1843" w:type="dxa"/>
            <w:tcBorders>
              <w:top w:val="single" w:sz="4" w:space="0" w:color="auto"/>
              <w:left w:val="single" w:sz="4" w:space="0" w:color="auto"/>
              <w:bottom w:val="single" w:sz="4" w:space="0" w:color="auto"/>
              <w:right w:val="single" w:sz="4" w:space="0" w:color="auto"/>
            </w:tcBorders>
          </w:tcPr>
          <w:p w:rsidR="000E0A06" w:rsidRPr="000E0A06" w:rsidRDefault="000E0A06" w:rsidP="000E0A06">
            <w:pPr>
              <w:spacing w:after="0" w:line="240" w:lineRule="auto"/>
              <w:jc w:val="center"/>
              <w:rPr>
                <w:rFonts w:ascii="Times New Roman" w:eastAsia="Times New Roman" w:hAnsi="Times New Roman" w:cs="Times New Roman"/>
                <w:sz w:val="20"/>
                <w:szCs w:val="20"/>
                <w:lang w:eastAsia="ru-RU"/>
              </w:rPr>
            </w:pPr>
            <w:r w:rsidRPr="000E0A06">
              <w:rPr>
                <w:rFonts w:ascii="Times New Roman" w:eastAsia="Times New Roman" w:hAnsi="Times New Roman" w:cs="Times New Roman"/>
                <w:bCs/>
                <w:color w:val="000000"/>
                <w:sz w:val="24"/>
                <w:szCs w:val="24"/>
                <w:lang w:eastAsia="ru-RU"/>
              </w:rPr>
              <w:t>821 585 052,41</w:t>
            </w:r>
          </w:p>
        </w:tc>
      </w:tr>
      <w:tr w:rsidR="000E0A06" w:rsidRPr="000E0A06" w:rsidTr="009D6CB7">
        <w:tc>
          <w:tcPr>
            <w:tcW w:w="2694" w:type="dxa"/>
            <w:tcBorders>
              <w:top w:val="single" w:sz="4" w:space="0" w:color="auto"/>
              <w:left w:val="single" w:sz="4" w:space="0" w:color="auto"/>
              <w:bottom w:val="single" w:sz="4" w:space="0" w:color="auto"/>
              <w:right w:val="single" w:sz="4" w:space="0" w:color="auto"/>
            </w:tcBorders>
            <w:hideMark/>
          </w:tcPr>
          <w:p w:rsidR="000E0A06" w:rsidRPr="000E0A06" w:rsidRDefault="000E0A06" w:rsidP="000E0A06">
            <w:pPr>
              <w:spacing w:after="0" w:line="276" w:lineRule="auto"/>
              <w:rPr>
                <w:rFonts w:ascii="Times New Roman" w:eastAsia="Times New Roman" w:hAnsi="Times New Roman" w:cs="Times New Roman"/>
                <w:color w:val="000000"/>
                <w:sz w:val="24"/>
                <w:szCs w:val="24"/>
              </w:rPr>
            </w:pPr>
            <w:r w:rsidRPr="000E0A06">
              <w:rPr>
                <w:rFonts w:ascii="Times New Roman" w:eastAsia="Times New Roman" w:hAnsi="Times New Roman" w:cs="Times New Roman"/>
                <w:color w:val="000000"/>
                <w:sz w:val="24"/>
                <w:szCs w:val="24"/>
              </w:rPr>
              <w:t>60001050200000000600</w:t>
            </w:r>
          </w:p>
        </w:tc>
        <w:tc>
          <w:tcPr>
            <w:tcW w:w="4677" w:type="dxa"/>
            <w:tcBorders>
              <w:top w:val="single" w:sz="4" w:space="0" w:color="auto"/>
              <w:left w:val="single" w:sz="4" w:space="0" w:color="auto"/>
              <w:bottom w:val="single" w:sz="4" w:space="0" w:color="auto"/>
              <w:right w:val="single" w:sz="4" w:space="0" w:color="auto"/>
            </w:tcBorders>
            <w:hideMark/>
          </w:tcPr>
          <w:p w:rsidR="000E0A06" w:rsidRPr="000E0A06" w:rsidRDefault="000E0A06" w:rsidP="000E0A06">
            <w:pPr>
              <w:spacing w:after="0" w:line="256" w:lineRule="auto"/>
              <w:jc w:val="both"/>
              <w:rPr>
                <w:rFonts w:ascii="Times New Roman" w:eastAsia="Calibri" w:hAnsi="Times New Roman" w:cs="Times New Roman"/>
                <w:sz w:val="24"/>
                <w:szCs w:val="24"/>
              </w:rPr>
            </w:pPr>
            <w:r w:rsidRPr="000E0A06">
              <w:rPr>
                <w:rFonts w:ascii="Times New Roman" w:eastAsia="Calibri" w:hAnsi="Times New Roman" w:cs="Times New Roman"/>
                <w:sz w:val="24"/>
                <w:szCs w:val="24"/>
              </w:rPr>
              <w:t>Уменьшение прочих остатков средств бюджетов</w:t>
            </w:r>
          </w:p>
        </w:tc>
        <w:tc>
          <w:tcPr>
            <w:tcW w:w="1843" w:type="dxa"/>
            <w:tcBorders>
              <w:top w:val="single" w:sz="4" w:space="0" w:color="auto"/>
              <w:left w:val="single" w:sz="4" w:space="0" w:color="auto"/>
              <w:bottom w:val="single" w:sz="4" w:space="0" w:color="auto"/>
              <w:right w:val="single" w:sz="4" w:space="0" w:color="auto"/>
            </w:tcBorders>
          </w:tcPr>
          <w:p w:rsidR="000E0A06" w:rsidRPr="000E0A06" w:rsidRDefault="000E0A06" w:rsidP="000E0A06">
            <w:pPr>
              <w:spacing w:after="0" w:line="240" w:lineRule="auto"/>
              <w:jc w:val="center"/>
              <w:rPr>
                <w:rFonts w:ascii="Times New Roman" w:eastAsia="Times New Roman" w:hAnsi="Times New Roman" w:cs="Times New Roman"/>
                <w:sz w:val="20"/>
                <w:szCs w:val="20"/>
                <w:lang w:eastAsia="ru-RU"/>
              </w:rPr>
            </w:pPr>
            <w:r w:rsidRPr="000E0A06">
              <w:rPr>
                <w:rFonts w:ascii="Times New Roman" w:eastAsia="Times New Roman" w:hAnsi="Times New Roman" w:cs="Times New Roman"/>
                <w:bCs/>
                <w:color w:val="000000"/>
                <w:sz w:val="24"/>
                <w:szCs w:val="24"/>
                <w:lang w:eastAsia="ru-RU"/>
              </w:rPr>
              <w:t>821 585 052,41</w:t>
            </w:r>
          </w:p>
        </w:tc>
      </w:tr>
      <w:tr w:rsidR="000E0A06" w:rsidRPr="000E0A06" w:rsidTr="009D6CB7">
        <w:tc>
          <w:tcPr>
            <w:tcW w:w="2694" w:type="dxa"/>
            <w:tcBorders>
              <w:top w:val="single" w:sz="4" w:space="0" w:color="auto"/>
              <w:left w:val="single" w:sz="4" w:space="0" w:color="auto"/>
              <w:bottom w:val="single" w:sz="4" w:space="0" w:color="auto"/>
              <w:right w:val="single" w:sz="4" w:space="0" w:color="auto"/>
            </w:tcBorders>
            <w:hideMark/>
          </w:tcPr>
          <w:p w:rsidR="000E0A06" w:rsidRPr="000E0A06" w:rsidRDefault="000E0A06" w:rsidP="000E0A06">
            <w:pPr>
              <w:spacing w:after="0" w:line="276" w:lineRule="auto"/>
              <w:rPr>
                <w:rFonts w:ascii="Times New Roman" w:eastAsia="Times New Roman" w:hAnsi="Times New Roman" w:cs="Times New Roman"/>
                <w:color w:val="000000"/>
                <w:sz w:val="24"/>
                <w:szCs w:val="24"/>
              </w:rPr>
            </w:pPr>
            <w:r w:rsidRPr="000E0A06">
              <w:rPr>
                <w:rFonts w:ascii="Times New Roman" w:eastAsia="Times New Roman" w:hAnsi="Times New Roman" w:cs="Times New Roman"/>
                <w:color w:val="000000"/>
                <w:sz w:val="24"/>
                <w:szCs w:val="24"/>
              </w:rPr>
              <w:t>60001050201000000610</w:t>
            </w:r>
          </w:p>
        </w:tc>
        <w:tc>
          <w:tcPr>
            <w:tcW w:w="4677" w:type="dxa"/>
            <w:tcBorders>
              <w:top w:val="single" w:sz="4" w:space="0" w:color="auto"/>
              <w:left w:val="single" w:sz="4" w:space="0" w:color="auto"/>
              <w:bottom w:val="single" w:sz="4" w:space="0" w:color="auto"/>
              <w:right w:val="single" w:sz="4" w:space="0" w:color="auto"/>
            </w:tcBorders>
            <w:hideMark/>
          </w:tcPr>
          <w:p w:rsidR="000E0A06" w:rsidRPr="000E0A06" w:rsidRDefault="000E0A06" w:rsidP="000E0A06">
            <w:pPr>
              <w:spacing w:after="0" w:line="256" w:lineRule="auto"/>
              <w:jc w:val="both"/>
              <w:rPr>
                <w:rFonts w:ascii="Times New Roman" w:eastAsia="Calibri" w:hAnsi="Times New Roman" w:cs="Times New Roman"/>
                <w:sz w:val="24"/>
                <w:szCs w:val="24"/>
              </w:rPr>
            </w:pPr>
            <w:r w:rsidRPr="000E0A06">
              <w:rPr>
                <w:rFonts w:ascii="Times New Roman" w:eastAsia="Calibri" w:hAnsi="Times New Roman" w:cs="Times New Roman"/>
                <w:sz w:val="24"/>
                <w:szCs w:val="24"/>
              </w:rPr>
              <w:t>Уменьшение прочих остатков денежных средств бюджетов</w:t>
            </w:r>
          </w:p>
        </w:tc>
        <w:tc>
          <w:tcPr>
            <w:tcW w:w="1843" w:type="dxa"/>
            <w:tcBorders>
              <w:top w:val="single" w:sz="4" w:space="0" w:color="auto"/>
              <w:left w:val="single" w:sz="4" w:space="0" w:color="auto"/>
              <w:bottom w:val="single" w:sz="4" w:space="0" w:color="auto"/>
              <w:right w:val="single" w:sz="4" w:space="0" w:color="auto"/>
            </w:tcBorders>
          </w:tcPr>
          <w:p w:rsidR="000E0A06" w:rsidRPr="000E0A06" w:rsidRDefault="000E0A06" w:rsidP="000E0A06">
            <w:pPr>
              <w:spacing w:after="0" w:line="240" w:lineRule="auto"/>
              <w:jc w:val="center"/>
              <w:rPr>
                <w:rFonts w:ascii="Times New Roman" w:eastAsia="Times New Roman" w:hAnsi="Times New Roman" w:cs="Times New Roman"/>
                <w:sz w:val="20"/>
                <w:szCs w:val="20"/>
                <w:lang w:eastAsia="ru-RU"/>
              </w:rPr>
            </w:pPr>
            <w:r w:rsidRPr="000E0A06">
              <w:rPr>
                <w:rFonts w:ascii="Times New Roman" w:eastAsia="Times New Roman" w:hAnsi="Times New Roman" w:cs="Times New Roman"/>
                <w:bCs/>
                <w:color w:val="000000"/>
                <w:sz w:val="24"/>
                <w:szCs w:val="24"/>
                <w:lang w:eastAsia="ru-RU"/>
              </w:rPr>
              <w:t>821 585 052,41</w:t>
            </w:r>
          </w:p>
        </w:tc>
      </w:tr>
      <w:tr w:rsidR="000E0A06" w:rsidRPr="000E0A06" w:rsidTr="009D6CB7">
        <w:tc>
          <w:tcPr>
            <w:tcW w:w="2694" w:type="dxa"/>
            <w:tcBorders>
              <w:top w:val="single" w:sz="4" w:space="0" w:color="auto"/>
              <w:left w:val="single" w:sz="4" w:space="0" w:color="auto"/>
              <w:bottom w:val="single" w:sz="4" w:space="0" w:color="auto"/>
              <w:right w:val="single" w:sz="4" w:space="0" w:color="auto"/>
            </w:tcBorders>
            <w:hideMark/>
          </w:tcPr>
          <w:p w:rsidR="000E0A06" w:rsidRPr="000E0A06" w:rsidRDefault="000E0A06" w:rsidP="000E0A06">
            <w:pPr>
              <w:spacing w:after="0" w:line="276" w:lineRule="auto"/>
              <w:rPr>
                <w:rFonts w:ascii="Times New Roman" w:eastAsia="Times New Roman" w:hAnsi="Times New Roman" w:cs="Times New Roman"/>
                <w:color w:val="000000"/>
                <w:sz w:val="24"/>
                <w:szCs w:val="24"/>
                <w:lang w:eastAsia="ar-SA"/>
              </w:rPr>
            </w:pPr>
            <w:r w:rsidRPr="000E0A06">
              <w:rPr>
                <w:rFonts w:ascii="Times New Roman" w:eastAsia="Times New Roman" w:hAnsi="Times New Roman" w:cs="Times New Roman"/>
                <w:color w:val="000000"/>
                <w:sz w:val="24"/>
                <w:szCs w:val="24"/>
              </w:rPr>
              <w:t>60001050201050000610</w:t>
            </w:r>
          </w:p>
        </w:tc>
        <w:tc>
          <w:tcPr>
            <w:tcW w:w="4677" w:type="dxa"/>
            <w:tcBorders>
              <w:top w:val="single" w:sz="4" w:space="0" w:color="auto"/>
              <w:left w:val="single" w:sz="4" w:space="0" w:color="auto"/>
              <w:bottom w:val="single" w:sz="4" w:space="0" w:color="auto"/>
              <w:right w:val="single" w:sz="4" w:space="0" w:color="auto"/>
            </w:tcBorders>
            <w:hideMark/>
          </w:tcPr>
          <w:p w:rsidR="000E0A06" w:rsidRPr="000E0A06" w:rsidRDefault="000E0A06" w:rsidP="000E0A06">
            <w:pPr>
              <w:spacing w:after="0" w:line="256" w:lineRule="auto"/>
              <w:jc w:val="both"/>
              <w:rPr>
                <w:rFonts w:ascii="Times New Roman" w:eastAsia="Calibri" w:hAnsi="Times New Roman" w:cs="Times New Roman"/>
                <w:sz w:val="24"/>
                <w:szCs w:val="24"/>
                <w:lang w:eastAsia="ar-SA"/>
              </w:rPr>
            </w:pPr>
            <w:r w:rsidRPr="000E0A06">
              <w:rPr>
                <w:rFonts w:ascii="Times New Roman" w:eastAsia="Calibri" w:hAnsi="Times New Roman" w:cs="Times New Roman"/>
                <w:sz w:val="24"/>
                <w:szCs w:val="24"/>
              </w:rPr>
              <w:t>Уменьшение прочих остатков денежных средств бюджетов муниципальных районов</w:t>
            </w:r>
          </w:p>
        </w:tc>
        <w:tc>
          <w:tcPr>
            <w:tcW w:w="1843" w:type="dxa"/>
            <w:tcBorders>
              <w:top w:val="single" w:sz="4" w:space="0" w:color="auto"/>
              <w:left w:val="single" w:sz="4" w:space="0" w:color="auto"/>
              <w:bottom w:val="single" w:sz="4" w:space="0" w:color="auto"/>
              <w:right w:val="single" w:sz="4" w:space="0" w:color="auto"/>
            </w:tcBorders>
          </w:tcPr>
          <w:p w:rsidR="000E0A06" w:rsidRPr="000E0A06" w:rsidRDefault="000E0A06" w:rsidP="000E0A06">
            <w:pPr>
              <w:spacing w:after="0" w:line="240" w:lineRule="auto"/>
              <w:jc w:val="center"/>
              <w:rPr>
                <w:rFonts w:ascii="Times New Roman" w:eastAsia="Times New Roman" w:hAnsi="Times New Roman" w:cs="Times New Roman"/>
                <w:sz w:val="20"/>
                <w:szCs w:val="20"/>
                <w:lang w:eastAsia="ru-RU"/>
              </w:rPr>
            </w:pPr>
            <w:r w:rsidRPr="000E0A06">
              <w:rPr>
                <w:rFonts w:ascii="Times New Roman" w:eastAsia="Times New Roman" w:hAnsi="Times New Roman" w:cs="Times New Roman"/>
                <w:bCs/>
                <w:color w:val="000000"/>
                <w:sz w:val="24"/>
                <w:szCs w:val="24"/>
                <w:lang w:eastAsia="ru-RU"/>
              </w:rPr>
              <w:t>821 585 052,41</w:t>
            </w:r>
          </w:p>
        </w:tc>
      </w:tr>
      <w:tr w:rsidR="000E0A06" w:rsidRPr="000E0A06" w:rsidTr="009D6CB7">
        <w:tc>
          <w:tcPr>
            <w:tcW w:w="2694" w:type="dxa"/>
            <w:tcBorders>
              <w:top w:val="single" w:sz="4" w:space="0" w:color="auto"/>
              <w:left w:val="single" w:sz="4" w:space="0" w:color="auto"/>
              <w:bottom w:val="single" w:sz="4" w:space="0" w:color="auto"/>
              <w:right w:val="single" w:sz="4" w:space="0" w:color="auto"/>
            </w:tcBorders>
          </w:tcPr>
          <w:p w:rsidR="000E0A06" w:rsidRPr="000E0A06" w:rsidRDefault="000E0A06" w:rsidP="000E0A06">
            <w:pPr>
              <w:spacing w:after="0" w:line="276" w:lineRule="auto"/>
              <w:rPr>
                <w:rFonts w:ascii="Times New Roman" w:eastAsia="Times New Roman" w:hAnsi="Times New Roman" w:cs="Times New Roman"/>
                <w:color w:val="000000"/>
                <w:sz w:val="24"/>
                <w:szCs w:val="24"/>
                <w:lang w:eastAsia="ar-SA"/>
              </w:rPr>
            </w:pPr>
          </w:p>
        </w:tc>
        <w:tc>
          <w:tcPr>
            <w:tcW w:w="4677" w:type="dxa"/>
            <w:tcBorders>
              <w:top w:val="single" w:sz="4" w:space="0" w:color="auto"/>
              <w:left w:val="single" w:sz="4" w:space="0" w:color="auto"/>
              <w:bottom w:val="single" w:sz="4" w:space="0" w:color="auto"/>
              <w:right w:val="single" w:sz="4" w:space="0" w:color="auto"/>
            </w:tcBorders>
            <w:hideMark/>
          </w:tcPr>
          <w:p w:rsidR="000E0A06" w:rsidRPr="000E0A06" w:rsidRDefault="000E0A06" w:rsidP="000E0A06">
            <w:pPr>
              <w:spacing w:after="0" w:line="256" w:lineRule="auto"/>
              <w:jc w:val="both"/>
              <w:rPr>
                <w:rFonts w:ascii="Times New Roman" w:eastAsia="Calibri" w:hAnsi="Times New Roman" w:cs="Times New Roman"/>
                <w:sz w:val="24"/>
                <w:szCs w:val="24"/>
                <w:lang w:eastAsia="ar-SA"/>
              </w:rPr>
            </w:pPr>
            <w:r w:rsidRPr="000E0A06">
              <w:rPr>
                <w:rFonts w:ascii="Times New Roman" w:eastAsia="Calibri" w:hAnsi="Times New Roman" w:cs="Times New Roman"/>
                <w:sz w:val="24"/>
                <w:szCs w:val="24"/>
              </w:rPr>
              <w:t xml:space="preserve">Итого источников внутреннего финансирования </w:t>
            </w:r>
          </w:p>
        </w:tc>
        <w:tc>
          <w:tcPr>
            <w:tcW w:w="1843" w:type="dxa"/>
            <w:tcBorders>
              <w:top w:val="single" w:sz="4" w:space="0" w:color="auto"/>
              <w:left w:val="single" w:sz="4" w:space="0" w:color="auto"/>
              <w:bottom w:val="single" w:sz="4" w:space="0" w:color="auto"/>
              <w:right w:val="single" w:sz="4" w:space="0" w:color="auto"/>
            </w:tcBorders>
            <w:vAlign w:val="bottom"/>
          </w:tcPr>
          <w:p w:rsidR="000E0A06" w:rsidRPr="000E0A06" w:rsidRDefault="000E0A06" w:rsidP="000E0A06">
            <w:pPr>
              <w:spacing w:after="0" w:line="276" w:lineRule="auto"/>
              <w:jc w:val="center"/>
              <w:rPr>
                <w:rFonts w:ascii="Times New Roman" w:eastAsia="Times New Roman" w:hAnsi="Times New Roman" w:cs="Times New Roman"/>
                <w:color w:val="000000"/>
                <w:sz w:val="24"/>
                <w:szCs w:val="24"/>
                <w:lang w:eastAsia="ar-SA"/>
              </w:rPr>
            </w:pPr>
            <w:r w:rsidRPr="000E0A06">
              <w:rPr>
                <w:rFonts w:ascii="Times New Roman" w:eastAsia="Times New Roman" w:hAnsi="Times New Roman" w:cs="Times New Roman"/>
                <w:color w:val="000000"/>
                <w:sz w:val="24"/>
                <w:szCs w:val="24"/>
              </w:rPr>
              <w:t>20 087 553,41</w:t>
            </w:r>
          </w:p>
        </w:tc>
      </w:tr>
    </w:tbl>
    <w:p w:rsidR="000E0A06" w:rsidRPr="000E0A06" w:rsidRDefault="000E0A06" w:rsidP="000E0A06">
      <w:pPr>
        <w:spacing w:after="200" w:line="276" w:lineRule="auto"/>
        <w:rPr>
          <w:rFonts w:ascii="Times New Roman" w:eastAsia="Times New Roman" w:hAnsi="Times New Roman" w:cs="Times New Roman"/>
          <w:color w:val="000000"/>
          <w:sz w:val="24"/>
          <w:szCs w:val="24"/>
          <w:lang w:eastAsia="ru-RU"/>
        </w:rPr>
      </w:pPr>
    </w:p>
    <w:p w:rsidR="000E0A06" w:rsidRPr="000E0A06" w:rsidRDefault="000E0A06" w:rsidP="000E0A06">
      <w:pPr>
        <w:spacing w:after="0" w:line="240" w:lineRule="auto"/>
        <w:jc w:val="right"/>
        <w:rPr>
          <w:rFonts w:ascii="Times New Roman" w:eastAsia="Times New Roman" w:hAnsi="Times New Roman" w:cs="Times New Roman"/>
          <w:color w:val="000000"/>
          <w:sz w:val="24"/>
          <w:szCs w:val="24"/>
          <w:lang w:eastAsia="ru-RU"/>
        </w:rPr>
      </w:pPr>
    </w:p>
    <w:p w:rsidR="000E0A06" w:rsidRPr="000E0A06" w:rsidRDefault="000E0A06" w:rsidP="000E0A06">
      <w:pPr>
        <w:spacing w:after="0" w:line="240" w:lineRule="auto"/>
        <w:jc w:val="right"/>
        <w:rPr>
          <w:rFonts w:ascii="Times New Roman" w:eastAsia="Times New Roman" w:hAnsi="Times New Roman" w:cs="Times New Roman"/>
          <w:color w:val="000000"/>
          <w:sz w:val="24"/>
          <w:szCs w:val="24"/>
          <w:lang w:eastAsia="ru-RU"/>
        </w:rPr>
      </w:pPr>
    </w:p>
    <w:p w:rsidR="000E0A06" w:rsidRPr="000E0A06" w:rsidRDefault="000E0A06" w:rsidP="000E0A06">
      <w:pPr>
        <w:spacing w:after="0" w:line="240" w:lineRule="auto"/>
        <w:jc w:val="right"/>
        <w:rPr>
          <w:rFonts w:ascii="Times New Roman" w:eastAsia="Times New Roman" w:hAnsi="Times New Roman" w:cs="Times New Roman"/>
          <w:color w:val="000000"/>
          <w:sz w:val="24"/>
          <w:szCs w:val="24"/>
          <w:lang w:eastAsia="ru-RU"/>
        </w:rPr>
      </w:pPr>
    </w:p>
    <w:p w:rsidR="000E0A06" w:rsidRPr="000E0A06" w:rsidRDefault="000E0A06" w:rsidP="000E0A06">
      <w:pPr>
        <w:tabs>
          <w:tab w:val="left" w:pos="7200"/>
        </w:tabs>
        <w:spacing w:after="0" w:line="240" w:lineRule="auto"/>
        <w:ind w:left="-360" w:right="-1" w:firstLine="360"/>
        <w:jc w:val="right"/>
        <w:rPr>
          <w:rFonts w:ascii="Times New Roman" w:eastAsia="Times New Roman" w:hAnsi="Times New Roman" w:cs="Times New Roman"/>
          <w:b/>
          <w:sz w:val="24"/>
          <w:szCs w:val="24"/>
          <w:lang w:eastAsia="ru-RU"/>
        </w:rPr>
      </w:pPr>
      <w:r w:rsidRPr="000E0A06">
        <w:rPr>
          <w:rFonts w:ascii="Times New Roman" w:eastAsia="Times New Roman" w:hAnsi="Times New Roman" w:cs="Times New Roman"/>
          <w:b/>
          <w:sz w:val="24"/>
          <w:szCs w:val="24"/>
          <w:lang w:eastAsia="ru-RU"/>
        </w:rPr>
        <w:t xml:space="preserve">                  </w:t>
      </w:r>
    </w:p>
    <w:p w:rsidR="007A5359" w:rsidRPr="00CB1006" w:rsidRDefault="007A5359" w:rsidP="007A5359">
      <w:pPr>
        <w:spacing w:after="0" w:line="240" w:lineRule="auto"/>
        <w:rPr>
          <w:rFonts w:ascii="Times New Roman" w:eastAsia="Times New Roman" w:hAnsi="Times New Roman" w:cs="Times New Roman"/>
          <w:color w:val="FF0000"/>
          <w:sz w:val="24"/>
          <w:szCs w:val="24"/>
          <w:lang w:eastAsia="ru-RU"/>
        </w:rPr>
      </w:pPr>
    </w:p>
    <w:p w:rsidR="007A5359" w:rsidRPr="00CB1006" w:rsidRDefault="007A5359" w:rsidP="007A5359">
      <w:pPr>
        <w:spacing w:after="0" w:line="240" w:lineRule="auto"/>
        <w:rPr>
          <w:rFonts w:ascii="Times New Roman" w:eastAsia="Times New Roman" w:hAnsi="Times New Roman" w:cs="Times New Roman"/>
          <w:color w:val="FF0000"/>
          <w:sz w:val="24"/>
          <w:szCs w:val="24"/>
          <w:lang w:eastAsia="ru-RU"/>
        </w:rPr>
      </w:pPr>
    </w:p>
    <w:p w:rsidR="007A5359" w:rsidRPr="00CB1006" w:rsidRDefault="007A5359" w:rsidP="007A5359">
      <w:pPr>
        <w:spacing w:after="0" w:line="240" w:lineRule="auto"/>
        <w:rPr>
          <w:rFonts w:ascii="Times New Roman" w:eastAsia="Times New Roman" w:hAnsi="Times New Roman" w:cs="Times New Roman"/>
          <w:color w:val="FF0000"/>
          <w:sz w:val="24"/>
          <w:szCs w:val="24"/>
          <w:lang w:eastAsia="ru-RU"/>
        </w:rPr>
      </w:pPr>
    </w:p>
    <w:p w:rsidR="007A5359" w:rsidRPr="00CB1006" w:rsidRDefault="007A5359" w:rsidP="007A5359">
      <w:pPr>
        <w:spacing w:after="0" w:line="240" w:lineRule="auto"/>
        <w:rPr>
          <w:rFonts w:ascii="Times New Roman" w:eastAsia="Times New Roman" w:hAnsi="Times New Roman" w:cs="Times New Roman"/>
          <w:color w:val="FF0000"/>
          <w:sz w:val="24"/>
          <w:szCs w:val="24"/>
          <w:lang w:eastAsia="ru-RU"/>
        </w:rPr>
      </w:pPr>
    </w:p>
    <w:p w:rsidR="007A5359" w:rsidRPr="00CB1006" w:rsidRDefault="007A5359" w:rsidP="007A5359">
      <w:pPr>
        <w:spacing w:after="0" w:line="240" w:lineRule="auto"/>
        <w:rPr>
          <w:rFonts w:ascii="Times New Roman" w:eastAsia="Times New Roman" w:hAnsi="Times New Roman" w:cs="Times New Roman"/>
          <w:color w:val="FF0000"/>
          <w:sz w:val="24"/>
          <w:szCs w:val="24"/>
          <w:lang w:eastAsia="ru-RU"/>
        </w:rPr>
      </w:pPr>
    </w:p>
    <w:p w:rsidR="007A5359" w:rsidRPr="00CB1006" w:rsidRDefault="007A5359" w:rsidP="007A5359">
      <w:pPr>
        <w:spacing w:after="0" w:line="240" w:lineRule="auto"/>
        <w:rPr>
          <w:rFonts w:ascii="Times New Roman" w:eastAsia="Times New Roman" w:hAnsi="Times New Roman" w:cs="Times New Roman"/>
          <w:color w:val="FF0000"/>
          <w:sz w:val="24"/>
          <w:szCs w:val="24"/>
          <w:lang w:eastAsia="ru-RU"/>
        </w:rPr>
      </w:pPr>
    </w:p>
    <w:p w:rsidR="007A5359" w:rsidRPr="00CB1006" w:rsidRDefault="007A5359" w:rsidP="007A5359">
      <w:pPr>
        <w:spacing w:after="0" w:line="240" w:lineRule="auto"/>
        <w:rPr>
          <w:rFonts w:ascii="Times New Roman" w:eastAsia="Times New Roman" w:hAnsi="Times New Roman" w:cs="Times New Roman"/>
          <w:color w:val="FF0000"/>
          <w:sz w:val="24"/>
          <w:szCs w:val="24"/>
          <w:lang w:eastAsia="ru-RU"/>
        </w:rPr>
      </w:pPr>
    </w:p>
    <w:p w:rsidR="007A5359" w:rsidRPr="00CB1006" w:rsidRDefault="007A5359" w:rsidP="007A5359">
      <w:pPr>
        <w:spacing w:after="0" w:line="240" w:lineRule="auto"/>
        <w:rPr>
          <w:rFonts w:ascii="Times New Roman" w:eastAsia="Times New Roman" w:hAnsi="Times New Roman" w:cs="Times New Roman"/>
          <w:color w:val="FF0000"/>
          <w:sz w:val="24"/>
          <w:szCs w:val="24"/>
          <w:lang w:eastAsia="ru-RU"/>
        </w:rPr>
      </w:pPr>
    </w:p>
    <w:p w:rsidR="007A5359" w:rsidRPr="00CB1006" w:rsidRDefault="007A5359" w:rsidP="007A5359">
      <w:pPr>
        <w:spacing w:after="0" w:line="240" w:lineRule="auto"/>
        <w:rPr>
          <w:rFonts w:ascii="Times New Roman" w:eastAsia="Times New Roman" w:hAnsi="Times New Roman" w:cs="Times New Roman"/>
          <w:vanish/>
          <w:color w:val="FF0000"/>
          <w:sz w:val="24"/>
          <w:szCs w:val="24"/>
          <w:lang w:eastAsia="ru-RU"/>
        </w:rPr>
      </w:pPr>
    </w:p>
    <w:p w:rsidR="007A5359" w:rsidRPr="00CB1006" w:rsidRDefault="007A5359" w:rsidP="007A5359">
      <w:pPr>
        <w:suppressAutoHyphens/>
        <w:spacing w:after="0" w:line="240" w:lineRule="auto"/>
        <w:ind w:left="720"/>
        <w:contextualSpacing/>
        <w:jc w:val="right"/>
        <w:rPr>
          <w:rFonts w:ascii="Times New Roman" w:eastAsia="Times New Roman" w:hAnsi="Times New Roman" w:cs="Times New Roman"/>
          <w:color w:val="FF0000"/>
          <w:sz w:val="24"/>
          <w:szCs w:val="24"/>
          <w:lang w:eastAsia="ar-SA"/>
        </w:rPr>
      </w:pPr>
    </w:p>
    <w:p w:rsidR="007A5359" w:rsidRPr="00CB1006" w:rsidRDefault="007A5359" w:rsidP="007A5359">
      <w:pPr>
        <w:spacing w:after="0" w:line="240" w:lineRule="auto"/>
        <w:jc w:val="right"/>
        <w:rPr>
          <w:rFonts w:ascii="Times New Roman" w:eastAsia="Times New Roman" w:hAnsi="Times New Roman" w:cs="Times New Roman"/>
          <w:color w:val="FF0000"/>
          <w:sz w:val="24"/>
          <w:szCs w:val="24"/>
          <w:lang w:eastAsia="ru-RU"/>
        </w:rPr>
      </w:pPr>
    </w:p>
    <w:p w:rsidR="007A5359" w:rsidRPr="00CB1006" w:rsidRDefault="007A5359" w:rsidP="007A5359">
      <w:pPr>
        <w:spacing w:after="0" w:line="240" w:lineRule="auto"/>
        <w:jc w:val="right"/>
        <w:rPr>
          <w:rFonts w:ascii="Times New Roman" w:eastAsia="Times New Roman" w:hAnsi="Times New Roman" w:cs="Times New Roman"/>
          <w:color w:val="FF0000"/>
          <w:sz w:val="24"/>
          <w:szCs w:val="24"/>
          <w:lang w:eastAsia="ru-RU"/>
        </w:rPr>
      </w:pPr>
    </w:p>
    <w:p w:rsidR="007A5359" w:rsidRPr="00CB1006" w:rsidRDefault="007A5359" w:rsidP="007A5359">
      <w:pPr>
        <w:spacing w:after="0" w:line="240" w:lineRule="auto"/>
        <w:jc w:val="right"/>
        <w:rPr>
          <w:rFonts w:ascii="Times New Roman" w:eastAsia="Times New Roman" w:hAnsi="Times New Roman" w:cs="Times New Roman"/>
          <w:color w:val="FF0000"/>
          <w:sz w:val="24"/>
          <w:szCs w:val="24"/>
          <w:lang w:eastAsia="ru-RU"/>
        </w:rPr>
      </w:pPr>
    </w:p>
    <w:p w:rsidR="007A5359" w:rsidRPr="00CB1006" w:rsidRDefault="007A5359" w:rsidP="007A5359">
      <w:pPr>
        <w:spacing w:after="0" w:line="240" w:lineRule="auto"/>
        <w:rPr>
          <w:rFonts w:ascii="Times New Roman" w:eastAsia="Times New Roman" w:hAnsi="Times New Roman" w:cs="Times New Roman"/>
          <w:color w:val="FF0000"/>
          <w:sz w:val="24"/>
          <w:szCs w:val="24"/>
          <w:lang w:eastAsia="ru-RU"/>
        </w:rPr>
      </w:pPr>
    </w:p>
    <w:bookmarkEnd w:id="0"/>
    <w:bookmarkEnd w:id="1"/>
    <w:p w:rsidR="007A5359" w:rsidRPr="00CB1006" w:rsidRDefault="007A5359" w:rsidP="007A5359">
      <w:pPr>
        <w:spacing w:after="0" w:line="240" w:lineRule="auto"/>
        <w:jc w:val="center"/>
        <w:rPr>
          <w:rFonts w:ascii="Times New Roman" w:eastAsia="Times New Roman" w:hAnsi="Times New Roman" w:cs="Times New Roman"/>
          <w:color w:val="FF0000"/>
          <w:sz w:val="24"/>
          <w:szCs w:val="24"/>
          <w:lang w:eastAsia="ru-RU"/>
        </w:rPr>
      </w:pPr>
    </w:p>
    <w:sectPr w:rsidR="007A5359" w:rsidRPr="00CB1006" w:rsidSect="00B71B4D">
      <w:pgSz w:w="11906" w:h="16838"/>
      <w:pgMar w:top="1134" w:right="991"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45BD" w:rsidRDefault="001B45BD">
      <w:pPr>
        <w:spacing w:after="0" w:line="240" w:lineRule="auto"/>
      </w:pPr>
      <w:r>
        <w:separator/>
      </w:r>
    </w:p>
  </w:endnote>
  <w:endnote w:type="continuationSeparator" w:id="0">
    <w:p w:rsidR="001B45BD" w:rsidRDefault="001B45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Courier">
    <w:panose1 w:val="02070309020205020404"/>
    <w:charset w:val="00"/>
    <w:family w:val="modern"/>
    <w:notTrueType/>
    <w:pitch w:val="fixed"/>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45BD" w:rsidRDefault="001B45BD">
      <w:pPr>
        <w:spacing w:after="0" w:line="240" w:lineRule="auto"/>
      </w:pPr>
      <w:r>
        <w:separator/>
      </w:r>
    </w:p>
  </w:footnote>
  <w:footnote w:type="continuationSeparator" w:id="0">
    <w:p w:rsidR="001B45BD" w:rsidRDefault="001B45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58B51CB"/>
    <w:multiLevelType w:val="hybridMultilevel"/>
    <w:tmpl w:val="5582AC76"/>
    <w:lvl w:ilvl="0" w:tplc="B5286B3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3473AA"/>
    <w:multiLevelType w:val="multilevel"/>
    <w:tmpl w:val="1C345000"/>
    <w:lvl w:ilvl="0">
      <w:start w:val="1"/>
      <w:numFmt w:val="decimal"/>
      <w:lvlText w:val="%1."/>
      <w:lvlJc w:val="left"/>
      <w:pPr>
        <w:ind w:left="375" w:hanging="375"/>
      </w:pPr>
      <w:rPr>
        <w:rFonts w:hint="default"/>
      </w:rPr>
    </w:lvl>
    <w:lvl w:ilvl="1">
      <w:start w:val="1"/>
      <w:numFmt w:val="decimal"/>
      <w:lvlText w:val="%1.%2)"/>
      <w:lvlJc w:val="left"/>
      <w:pPr>
        <w:ind w:left="1593" w:hanging="720"/>
      </w:pPr>
      <w:rPr>
        <w:rFonts w:hint="default"/>
      </w:rPr>
    </w:lvl>
    <w:lvl w:ilvl="2">
      <w:start w:val="1"/>
      <w:numFmt w:val="decimal"/>
      <w:lvlText w:val="%1.%2)%3."/>
      <w:lvlJc w:val="left"/>
      <w:pPr>
        <w:ind w:left="2466" w:hanging="720"/>
      </w:pPr>
      <w:rPr>
        <w:rFonts w:hint="default"/>
      </w:rPr>
    </w:lvl>
    <w:lvl w:ilvl="3">
      <w:start w:val="1"/>
      <w:numFmt w:val="decimal"/>
      <w:lvlText w:val="%1.%2)%3.%4."/>
      <w:lvlJc w:val="left"/>
      <w:pPr>
        <w:ind w:left="3699" w:hanging="1080"/>
      </w:pPr>
      <w:rPr>
        <w:rFonts w:hint="default"/>
      </w:rPr>
    </w:lvl>
    <w:lvl w:ilvl="4">
      <w:start w:val="1"/>
      <w:numFmt w:val="decimal"/>
      <w:lvlText w:val="%1.%2)%3.%4.%5."/>
      <w:lvlJc w:val="left"/>
      <w:pPr>
        <w:ind w:left="4572" w:hanging="1080"/>
      </w:pPr>
      <w:rPr>
        <w:rFonts w:hint="default"/>
      </w:rPr>
    </w:lvl>
    <w:lvl w:ilvl="5">
      <w:start w:val="1"/>
      <w:numFmt w:val="decimal"/>
      <w:lvlText w:val="%1.%2)%3.%4.%5.%6."/>
      <w:lvlJc w:val="left"/>
      <w:pPr>
        <w:ind w:left="5805" w:hanging="1440"/>
      </w:pPr>
      <w:rPr>
        <w:rFonts w:hint="default"/>
      </w:rPr>
    </w:lvl>
    <w:lvl w:ilvl="6">
      <w:start w:val="1"/>
      <w:numFmt w:val="decimal"/>
      <w:lvlText w:val="%1.%2)%3.%4.%5.%6.%7."/>
      <w:lvlJc w:val="left"/>
      <w:pPr>
        <w:ind w:left="6678" w:hanging="1440"/>
      </w:pPr>
      <w:rPr>
        <w:rFonts w:hint="default"/>
      </w:rPr>
    </w:lvl>
    <w:lvl w:ilvl="7">
      <w:start w:val="1"/>
      <w:numFmt w:val="decimal"/>
      <w:lvlText w:val="%1.%2)%3.%4.%5.%6.%7.%8."/>
      <w:lvlJc w:val="left"/>
      <w:pPr>
        <w:ind w:left="7911" w:hanging="1800"/>
      </w:pPr>
      <w:rPr>
        <w:rFonts w:hint="default"/>
      </w:rPr>
    </w:lvl>
    <w:lvl w:ilvl="8">
      <w:start w:val="1"/>
      <w:numFmt w:val="decimal"/>
      <w:lvlText w:val="%1.%2)%3.%4.%5.%6.%7.%8.%9."/>
      <w:lvlJc w:val="left"/>
      <w:pPr>
        <w:ind w:left="8784" w:hanging="1800"/>
      </w:pPr>
      <w:rPr>
        <w:rFonts w:hint="default"/>
      </w:rPr>
    </w:lvl>
  </w:abstractNum>
  <w:abstractNum w:abstractNumId="3" w15:restartNumberingAfterBreak="0">
    <w:nsid w:val="081B34B0"/>
    <w:multiLevelType w:val="hybridMultilevel"/>
    <w:tmpl w:val="324C13C6"/>
    <w:lvl w:ilvl="0" w:tplc="69C637C0">
      <w:start w:val="1"/>
      <w:numFmt w:val="decimal"/>
      <w:pStyle w:val="5"/>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 w15:restartNumberingAfterBreak="0">
    <w:nsid w:val="0AAB7280"/>
    <w:multiLevelType w:val="hybridMultilevel"/>
    <w:tmpl w:val="B9A468F0"/>
    <w:lvl w:ilvl="0" w:tplc="A79EFB9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0B126944"/>
    <w:multiLevelType w:val="hybridMultilevel"/>
    <w:tmpl w:val="C22806CE"/>
    <w:lvl w:ilvl="0" w:tplc="69C637C0">
      <w:start w:val="1"/>
      <w:numFmt w:val="decimal"/>
      <w:pStyle w:val="4"/>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6" w15:restartNumberingAfterBreak="0">
    <w:nsid w:val="10F422A0"/>
    <w:multiLevelType w:val="hybridMultilevel"/>
    <w:tmpl w:val="1C9CEF5E"/>
    <w:lvl w:ilvl="0" w:tplc="0419000F">
      <w:start w:val="3"/>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AE2C5D"/>
    <w:multiLevelType w:val="hybridMultilevel"/>
    <w:tmpl w:val="6C52FA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215951"/>
    <w:multiLevelType w:val="hybridMultilevel"/>
    <w:tmpl w:val="F34411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8B02650"/>
    <w:multiLevelType w:val="hybridMultilevel"/>
    <w:tmpl w:val="264C8498"/>
    <w:lvl w:ilvl="0" w:tplc="1F0C919E">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FFD3CAF"/>
    <w:multiLevelType w:val="hybridMultilevel"/>
    <w:tmpl w:val="75B405CA"/>
    <w:lvl w:ilvl="0" w:tplc="9EB4D19E">
      <w:start w:val="1"/>
      <w:numFmt w:val="decimal"/>
      <w:pStyle w:val="2"/>
      <w:lvlText w:val="%1."/>
      <w:lvlJc w:val="left"/>
      <w:pPr>
        <w:ind w:left="1004" w:hanging="360"/>
      </w:pPr>
    </w:lvl>
    <w:lvl w:ilvl="1" w:tplc="38E882A6" w:tentative="1">
      <w:start w:val="1"/>
      <w:numFmt w:val="lowerLetter"/>
      <w:lvlText w:val="%2."/>
      <w:lvlJc w:val="left"/>
      <w:pPr>
        <w:ind w:left="1724" w:hanging="360"/>
      </w:pPr>
    </w:lvl>
    <w:lvl w:ilvl="2" w:tplc="A2ECB55E" w:tentative="1">
      <w:start w:val="1"/>
      <w:numFmt w:val="lowerRoman"/>
      <w:lvlText w:val="%3."/>
      <w:lvlJc w:val="right"/>
      <w:pPr>
        <w:ind w:left="2444" w:hanging="180"/>
      </w:pPr>
    </w:lvl>
    <w:lvl w:ilvl="3" w:tplc="837A57CA" w:tentative="1">
      <w:start w:val="1"/>
      <w:numFmt w:val="decimal"/>
      <w:lvlText w:val="%4."/>
      <w:lvlJc w:val="left"/>
      <w:pPr>
        <w:ind w:left="3164" w:hanging="360"/>
      </w:pPr>
    </w:lvl>
    <w:lvl w:ilvl="4" w:tplc="5A34E3A4" w:tentative="1">
      <w:start w:val="1"/>
      <w:numFmt w:val="lowerLetter"/>
      <w:lvlText w:val="%5."/>
      <w:lvlJc w:val="left"/>
      <w:pPr>
        <w:ind w:left="3884" w:hanging="360"/>
      </w:pPr>
    </w:lvl>
    <w:lvl w:ilvl="5" w:tplc="BABA2B94" w:tentative="1">
      <w:start w:val="1"/>
      <w:numFmt w:val="lowerRoman"/>
      <w:lvlText w:val="%6."/>
      <w:lvlJc w:val="right"/>
      <w:pPr>
        <w:ind w:left="4604" w:hanging="180"/>
      </w:pPr>
    </w:lvl>
    <w:lvl w:ilvl="6" w:tplc="47AE431A" w:tentative="1">
      <w:start w:val="1"/>
      <w:numFmt w:val="decimal"/>
      <w:lvlText w:val="%7."/>
      <w:lvlJc w:val="left"/>
      <w:pPr>
        <w:ind w:left="5324" w:hanging="360"/>
      </w:pPr>
    </w:lvl>
    <w:lvl w:ilvl="7" w:tplc="B52CE5A0" w:tentative="1">
      <w:start w:val="1"/>
      <w:numFmt w:val="lowerLetter"/>
      <w:lvlText w:val="%8."/>
      <w:lvlJc w:val="left"/>
      <w:pPr>
        <w:ind w:left="6044" w:hanging="360"/>
      </w:pPr>
    </w:lvl>
    <w:lvl w:ilvl="8" w:tplc="AE2C4010" w:tentative="1">
      <w:start w:val="1"/>
      <w:numFmt w:val="lowerRoman"/>
      <w:lvlText w:val="%9."/>
      <w:lvlJc w:val="right"/>
      <w:pPr>
        <w:ind w:left="6764" w:hanging="180"/>
      </w:pPr>
    </w:lvl>
  </w:abstractNum>
  <w:abstractNum w:abstractNumId="11" w15:restartNumberingAfterBreak="0">
    <w:nsid w:val="306607A9"/>
    <w:multiLevelType w:val="multilevel"/>
    <w:tmpl w:val="28BE779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3795574"/>
    <w:multiLevelType w:val="multilevel"/>
    <w:tmpl w:val="26A85B7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37172E4F"/>
    <w:multiLevelType w:val="hybridMultilevel"/>
    <w:tmpl w:val="FFD8CE32"/>
    <w:lvl w:ilvl="0" w:tplc="007CCBF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4" w15:restartNumberingAfterBreak="0">
    <w:nsid w:val="38AB357D"/>
    <w:multiLevelType w:val="hybridMultilevel"/>
    <w:tmpl w:val="39500960"/>
    <w:lvl w:ilvl="0" w:tplc="AB788566">
      <w:start w:val="1"/>
      <w:numFmt w:val="decimal"/>
      <w:lvlText w:val="%1."/>
      <w:lvlJc w:val="left"/>
      <w:pPr>
        <w:ind w:left="121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DA41DE"/>
    <w:multiLevelType w:val="hybridMultilevel"/>
    <w:tmpl w:val="1666C5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6C7D67"/>
    <w:multiLevelType w:val="hybridMultilevel"/>
    <w:tmpl w:val="994A345E"/>
    <w:lvl w:ilvl="0" w:tplc="1816580E">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7" w15:restartNumberingAfterBreak="0">
    <w:nsid w:val="47CE7FE1"/>
    <w:multiLevelType w:val="hybridMultilevel"/>
    <w:tmpl w:val="0D362B3C"/>
    <w:lvl w:ilvl="0" w:tplc="B59C9AA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15:restartNumberingAfterBreak="0">
    <w:nsid w:val="4CBE61D1"/>
    <w:multiLevelType w:val="hybridMultilevel"/>
    <w:tmpl w:val="1BD4E7D6"/>
    <w:lvl w:ilvl="0" w:tplc="783AE92E">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9" w15:restartNumberingAfterBreak="0">
    <w:nsid w:val="50127F87"/>
    <w:multiLevelType w:val="hybridMultilevel"/>
    <w:tmpl w:val="8B861A7E"/>
    <w:lvl w:ilvl="0" w:tplc="F7400536">
      <w:start w:val="1"/>
      <w:numFmt w:val="decimal"/>
      <w:pStyle w:val="3"/>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0" w15:restartNumberingAfterBreak="0">
    <w:nsid w:val="5ACD214F"/>
    <w:multiLevelType w:val="multilevel"/>
    <w:tmpl w:val="5ACD214F"/>
    <w:name w:val="Нумерованный список 1"/>
    <w:lvl w:ilvl="0">
      <w:start w:val="1"/>
      <w:numFmt w:val="decimal"/>
      <w:suff w:val="nothing"/>
      <w:lvlText w:val=""/>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21" w15:restartNumberingAfterBreak="0">
    <w:nsid w:val="5F1D2F73"/>
    <w:multiLevelType w:val="hybridMultilevel"/>
    <w:tmpl w:val="2892D0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01309C8"/>
    <w:multiLevelType w:val="hybridMultilevel"/>
    <w:tmpl w:val="420AD786"/>
    <w:lvl w:ilvl="0" w:tplc="DE5ABA0E">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26B6A2E"/>
    <w:multiLevelType w:val="hybridMultilevel"/>
    <w:tmpl w:val="8076A978"/>
    <w:lvl w:ilvl="0" w:tplc="CF6E498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66E07705"/>
    <w:multiLevelType w:val="hybridMultilevel"/>
    <w:tmpl w:val="FEA240D8"/>
    <w:lvl w:ilvl="0" w:tplc="8F60D15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5" w15:restartNumberingAfterBreak="0">
    <w:nsid w:val="6B7D6893"/>
    <w:multiLevelType w:val="multilevel"/>
    <w:tmpl w:val="53C8B47E"/>
    <w:styleLink w:val="WWNum3"/>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6" w15:restartNumberingAfterBreak="0">
    <w:nsid w:val="6BD93BCB"/>
    <w:multiLevelType w:val="hybridMultilevel"/>
    <w:tmpl w:val="96B28F6E"/>
    <w:lvl w:ilvl="0" w:tplc="13702136">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7" w15:restartNumberingAfterBreak="0">
    <w:nsid w:val="7CC9032A"/>
    <w:multiLevelType w:val="hybridMultilevel"/>
    <w:tmpl w:val="981C0476"/>
    <w:lvl w:ilvl="0" w:tplc="25463670">
      <w:start w:val="1"/>
      <w:numFmt w:val="decimal"/>
      <w:pStyle w:val="123"/>
      <w:lvlText w:val="%1."/>
      <w:lvlJc w:val="left"/>
      <w:pPr>
        <w:ind w:left="862" w:hanging="2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7D074E5A"/>
    <w:multiLevelType w:val="hybridMultilevel"/>
    <w:tmpl w:val="0942A210"/>
    <w:lvl w:ilvl="0" w:tplc="0419000F">
      <w:start w:val="3"/>
      <w:numFmt w:val="decimal"/>
      <w:lvlText w:val="%1."/>
      <w:lvlJc w:val="left"/>
      <w:pPr>
        <w:ind w:left="720" w:hanging="360"/>
      </w:pPr>
      <w:rPr>
        <w:rFonts w:eastAsia="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FB51951"/>
    <w:multiLevelType w:val="hybridMultilevel"/>
    <w:tmpl w:val="F7CCE38C"/>
    <w:lvl w:ilvl="0" w:tplc="277C2FE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0"/>
  </w:num>
  <w:num w:numId="5">
    <w:abstractNumId w:val="19"/>
  </w:num>
  <w:num w:numId="6">
    <w:abstractNumId w:val="5"/>
  </w:num>
  <w:num w:numId="7">
    <w:abstractNumId w:val="3"/>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4"/>
  </w:num>
  <w:num w:numId="11">
    <w:abstractNumId w:val="28"/>
  </w:num>
  <w:num w:numId="12">
    <w:abstractNumId w:val="11"/>
  </w:num>
  <w:num w:numId="13">
    <w:abstractNumId w:val="24"/>
  </w:num>
  <w:num w:numId="14">
    <w:abstractNumId w:val="7"/>
  </w:num>
  <w:num w:numId="15">
    <w:abstractNumId w:val="29"/>
  </w:num>
  <w:num w:numId="16">
    <w:abstractNumId w:val="21"/>
  </w:num>
  <w:num w:numId="17">
    <w:abstractNumId w:val="6"/>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15"/>
  </w:num>
  <w:num w:numId="22">
    <w:abstractNumId w:val="4"/>
  </w:num>
  <w:num w:numId="23">
    <w:abstractNumId w:val="12"/>
  </w:num>
  <w:num w:numId="24">
    <w:abstractNumId w:val="9"/>
  </w:num>
  <w:num w:numId="25">
    <w:abstractNumId w:val="1"/>
  </w:num>
  <w:num w:numId="26">
    <w:abstractNumId w:val="2"/>
  </w:num>
  <w:num w:numId="27">
    <w:abstractNumId w:val="16"/>
  </w:num>
  <w:num w:numId="28">
    <w:abstractNumId w:val="18"/>
  </w:num>
  <w:num w:numId="29">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BC2"/>
    <w:rsid w:val="000032FC"/>
    <w:rsid w:val="00007D1E"/>
    <w:rsid w:val="000311B3"/>
    <w:rsid w:val="000325AE"/>
    <w:rsid w:val="0003443A"/>
    <w:rsid w:val="00047DA5"/>
    <w:rsid w:val="0005310B"/>
    <w:rsid w:val="0005408C"/>
    <w:rsid w:val="000736D2"/>
    <w:rsid w:val="000870F1"/>
    <w:rsid w:val="00091BE9"/>
    <w:rsid w:val="00094A90"/>
    <w:rsid w:val="000A46BA"/>
    <w:rsid w:val="000C26F9"/>
    <w:rsid w:val="000C2871"/>
    <w:rsid w:val="000D3EB9"/>
    <w:rsid w:val="000D4175"/>
    <w:rsid w:val="000E0A06"/>
    <w:rsid w:val="000E2417"/>
    <w:rsid w:val="001026B5"/>
    <w:rsid w:val="0010359A"/>
    <w:rsid w:val="00105FFC"/>
    <w:rsid w:val="00113F82"/>
    <w:rsid w:val="001166BD"/>
    <w:rsid w:val="00124DBF"/>
    <w:rsid w:val="0013206B"/>
    <w:rsid w:val="0013702E"/>
    <w:rsid w:val="00145D9D"/>
    <w:rsid w:val="00152CC2"/>
    <w:rsid w:val="00154FED"/>
    <w:rsid w:val="0016372E"/>
    <w:rsid w:val="00173741"/>
    <w:rsid w:val="0019190B"/>
    <w:rsid w:val="001B45BD"/>
    <w:rsid w:val="001C46AA"/>
    <w:rsid w:val="001C5DF1"/>
    <w:rsid w:val="001D5482"/>
    <w:rsid w:val="001F1363"/>
    <w:rsid w:val="00203944"/>
    <w:rsid w:val="00205D4C"/>
    <w:rsid w:val="0021054B"/>
    <w:rsid w:val="002117B5"/>
    <w:rsid w:val="00222818"/>
    <w:rsid w:val="00247861"/>
    <w:rsid w:val="00250631"/>
    <w:rsid w:val="00252812"/>
    <w:rsid w:val="00284CC4"/>
    <w:rsid w:val="002920CC"/>
    <w:rsid w:val="002C07B4"/>
    <w:rsid w:val="002C4264"/>
    <w:rsid w:val="002D4554"/>
    <w:rsid w:val="002D4BEB"/>
    <w:rsid w:val="0030135B"/>
    <w:rsid w:val="0030659D"/>
    <w:rsid w:val="00310404"/>
    <w:rsid w:val="003171EB"/>
    <w:rsid w:val="00321055"/>
    <w:rsid w:val="00327F24"/>
    <w:rsid w:val="00334367"/>
    <w:rsid w:val="00344B70"/>
    <w:rsid w:val="00353069"/>
    <w:rsid w:val="003565ED"/>
    <w:rsid w:val="003615C7"/>
    <w:rsid w:val="00364736"/>
    <w:rsid w:val="003767BF"/>
    <w:rsid w:val="0039134B"/>
    <w:rsid w:val="003943A1"/>
    <w:rsid w:val="00395AC5"/>
    <w:rsid w:val="00397B16"/>
    <w:rsid w:val="003A1131"/>
    <w:rsid w:val="003B7189"/>
    <w:rsid w:val="003C3014"/>
    <w:rsid w:val="003D18A8"/>
    <w:rsid w:val="003D4F46"/>
    <w:rsid w:val="003E5B40"/>
    <w:rsid w:val="00403B23"/>
    <w:rsid w:val="00413E8E"/>
    <w:rsid w:val="00420548"/>
    <w:rsid w:val="00425D17"/>
    <w:rsid w:val="004269C3"/>
    <w:rsid w:val="004275A5"/>
    <w:rsid w:val="00432CA5"/>
    <w:rsid w:val="00441BF5"/>
    <w:rsid w:val="00441F32"/>
    <w:rsid w:val="0044224D"/>
    <w:rsid w:val="00444778"/>
    <w:rsid w:val="00444CFC"/>
    <w:rsid w:val="0044694F"/>
    <w:rsid w:val="00451F04"/>
    <w:rsid w:val="004566EB"/>
    <w:rsid w:val="004603BC"/>
    <w:rsid w:val="00464FC2"/>
    <w:rsid w:val="0048586C"/>
    <w:rsid w:val="004963FB"/>
    <w:rsid w:val="00496DD1"/>
    <w:rsid w:val="004A0C6C"/>
    <w:rsid w:val="004E3DFA"/>
    <w:rsid w:val="004F43EF"/>
    <w:rsid w:val="004F5B18"/>
    <w:rsid w:val="0050058D"/>
    <w:rsid w:val="0050509C"/>
    <w:rsid w:val="005133DD"/>
    <w:rsid w:val="005329D5"/>
    <w:rsid w:val="00532C73"/>
    <w:rsid w:val="0053667F"/>
    <w:rsid w:val="00541AAB"/>
    <w:rsid w:val="00554C84"/>
    <w:rsid w:val="00555EA4"/>
    <w:rsid w:val="005576E5"/>
    <w:rsid w:val="00572BC2"/>
    <w:rsid w:val="00583779"/>
    <w:rsid w:val="00597454"/>
    <w:rsid w:val="005977B5"/>
    <w:rsid w:val="005C401B"/>
    <w:rsid w:val="005D3413"/>
    <w:rsid w:val="005F1BB4"/>
    <w:rsid w:val="006072A8"/>
    <w:rsid w:val="00611416"/>
    <w:rsid w:val="00621FC9"/>
    <w:rsid w:val="006325F3"/>
    <w:rsid w:val="006560EB"/>
    <w:rsid w:val="006571A0"/>
    <w:rsid w:val="00664999"/>
    <w:rsid w:val="00666B69"/>
    <w:rsid w:val="00692BD7"/>
    <w:rsid w:val="00697F32"/>
    <w:rsid w:val="006A24CA"/>
    <w:rsid w:val="006B0DD4"/>
    <w:rsid w:val="006B43C5"/>
    <w:rsid w:val="006B6008"/>
    <w:rsid w:val="006C2DEE"/>
    <w:rsid w:val="006C7092"/>
    <w:rsid w:val="006D57CC"/>
    <w:rsid w:val="006E74D9"/>
    <w:rsid w:val="006F0A88"/>
    <w:rsid w:val="0070723F"/>
    <w:rsid w:val="00710E7E"/>
    <w:rsid w:val="00724582"/>
    <w:rsid w:val="00732FD2"/>
    <w:rsid w:val="00740211"/>
    <w:rsid w:val="00741C10"/>
    <w:rsid w:val="00750979"/>
    <w:rsid w:val="007603B5"/>
    <w:rsid w:val="00771262"/>
    <w:rsid w:val="007714DC"/>
    <w:rsid w:val="00775E78"/>
    <w:rsid w:val="00776809"/>
    <w:rsid w:val="00777854"/>
    <w:rsid w:val="00786766"/>
    <w:rsid w:val="00787C2F"/>
    <w:rsid w:val="00796DFB"/>
    <w:rsid w:val="007975A8"/>
    <w:rsid w:val="007A1043"/>
    <w:rsid w:val="007A1462"/>
    <w:rsid w:val="007A5359"/>
    <w:rsid w:val="007B0196"/>
    <w:rsid w:val="007B4A9D"/>
    <w:rsid w:val="007C11EB"/>
    <w:rsid w:val="007C53DB"/>
    <w:rsid w:val="007D665C"/>
    <w:rsid w:val="007F0E15"/>
    <w:rsid w:val="007F2F5B"/>
    <w:rsid w:val="007F450A"/>
    <w:rsid w:val="008220E5"/>
    <w:rsid w:val="008400F9"/>
    <w:rsid w:val="00855FB8"/>
    <w:rsid w:val="00867822"/>
    <w:rsid w:val="00867FB7"/>
    <w:rsid w:val="00887EF6"/>
    <w:rsid w:val="00890E94"/>
    <w:rsid w:val="008A0961"/>
    <w:rsid w:val="008A350D"/>
    <w:rsid w:val="008A572D"/>
    <w:rsid w:val="008B0B54"/>
    <w:rsid w:val="008B646B"/>
    <w:rsid w:val="008C390F"/>
    <w:rsid w:val="008D0BA1"/>
    <w:rsid w:val="008D6A0B"/>
    <w:rsid w:val="008F385E"/>
    <w:rsid w:val="00900716"/>
    <w:rsid w:val="0090329A"/>
    <w:rsid w:val="00903648"/>
    <w:rsid w:val="00913285"/>
    <w:rsid w:val="00913975"/>
    <w:rsid w:val="00913B25"/>
    <w:rsid w:val="00914652"/>
    <w:rsid w:val="009237DB"/>
    <w:rsid w:val="00930805"/>
    <w:rsid w:val="009332C9"/>
    <w:rsid w:val="00945FBC"/>
    <w:rsid w:val="00946BFF"/>
    <w:rsid w:val="00947D35"/>
    <w:rsid w:val="00956709"/>
    <w:rsid w:val="009640C0"/>
    <w:rsid w:val="009744B4"/>
    <w:rsid w:val="00981144"/>
    <w:rsid w:val="009963A9"/>
    <w:rsid w:val="009A2724"/>
    <w:rsid w:val="009A5FDE"/>
    <w:rsid w:val="009B3C32"/>
    <w:rsid w:val="009D6CB7"/>
    <w:rsid w:val="009D78DE"/>
    <w:rsid w:val="009F3268"/>
    <w:rsid w:val="009F426D"/>
    <w:rsid w:val="00A0238F"/>
    <w:rsid w:val="00A064A5"/>
    <w:rsid w:val="00A10748"/>
    <w:rsid w:val="00A13FDB"/>
    <w:rsid w:val="00A16866"/>
    <w:rsid w:val="00A37846"/>
    <w:rsid w:val="00A67F19"/>
    <w:rsid w:val="00A71292"/>
    <w:rsid w:val="00A901D0"/>
    <w:rsid w:val="00A95165"/>
    <w:rsid w:val="00AA2064"/>
    <w:rsid w:val="00AB017F"/>
    <w:rsid w:val="00AB2A6C"/>
    <w:rsid w:val="00AC12BF"/>
    <w:rsid w:val="00AD2BFA"/>
    <w:rsid w:val="00AD546E"/>
    <w:rsid w:val="00AD6441"/>
    <w:rsid w:val="00AF12D5"/>
    <w:rsid w:val="00AF5A59"/>
    <w:rsid w:val="00AF6058"/>
    <w:rsid w:val="00B06935"/>
    <w:rsid w:val="00B23BF5"/>
    <w:rsid w:val="00B33688"/>
    <w:rsid w:val="00B43293"/>
    <w:rsid w:val="00B47A76"/>
    <w:rsid w:val="00B611D2"/>
    <w:rsid w:val="00B63221"/>
    <w:rsid w:val="00B703D7"/>
    <w:rsid w:val="00B71B4D"/>
    <w:rsid w:val="00B75E6B"/>
    <w:rsid w:val="00B81E60"/>
    <w:rsid w:val="00B84872"/>
    <w:rsid w:val="00B95C96"/>
    <w:rsid w:val="00B9679F"/>
    <w:rsid w:val="00BA1C94"/>
    <w:rsid w:val="00BA4DC5"/>
    <w:rsid w:val="00BA658F"/>
    <w:rsid w:val="00BC74B2"/>
    <w:rsid w:val="00BD1361"/>
    <w:rsid w:val="00BD5AC0"/>
    <w:rsid w:val="00BE0BFF"/>
    <w:rsid w:val="00BF2D0F"/>
    <w:rsid w:val="00C1302E"/>
    <w:rsid w:val="00C15A91"/>
    <w:rsid w:val="00C24F60"/>
    <w:rsid w:val="00C273A7"/>
    <w:rsid w:val="00C34257"/>
    <w:rsid w:val="00C34666"/>
    <w:rsid w:val="00C34A15"/>
    <w:rsid w:val="00C36221"/>
    <w:rsid w:val="00C36FBD"/>
    <w:rsid w:val="00C56993"/>
    <w:rsid w:val="00C7155C"/>
    <w:rsid w:val="00C75024"/>
    <w:rsid w:val="00C8545F"/>
    <w:rsid w:val="00CA760E"/>
    <w:rsid w:val="00CB1006"/>
    <w:rsid w:val="00CB4563"/>
    <w:rsid w:val="00CD3F1A"/>
    <w:rsid w:val="00D01AF0"/>
    <w:rsid w:val="00D16649"/>
    <w:rsid w:val="00D22816"/>
    <w:rsid w:val="00D26AD9"/>
    <w:rsid w:val="00D34659"/>
    <w:rsid w:val="00D348D9"/>
    <w:rsid w:val="00D411C8"/>
    <w:rsid w:val="00D4143E"/>
    <w:rsid w:val="00D42E08"/>
    <w:rsid w:val="00D5751C"/>
    <w:rsid w:val="00D623EF"/>
    <w:rsid w:val="00D71043"/>
    <w:rsid w:val="00D71D67"/>
    <w:rsid w:val="00D7239C"/>
    <w:rsid w:val="00D73458"/>
    <w:rsid w:val="00D93870"/>
    <w:rsid w:val="00D97C14"/>
    <w:rsid w:val="00DA2D2D"/>
    <w:rsid w:val="00DA57B2"/>
    <w:rsid w:val="00DB6BCB"/>
    <w:rsid w:val="00DD0318"/>
    <w:rsid w:val="00DD03A6"/>
    <w:rsid w:val="00DD6AF0"/>
    <w:rsid w:val="00DE5EE1"/>
    <w:rsid w:val="00DF08C4"/>
    <w:rsid w:val="00DF16ED"/>
    <w:rsid w:val="00DF1CF5"/>
    <w:rsid w:val="00E141D1"/>
    <w:rsid w:val="00E2389C"/>
    <w:rsid w:val="00E25477"/>
    <w:rsid w:val="00E32269"/>
    <w:rsid w:val="00E45CDE"/>
    <w:rsid w:val="00E578ED"/>
    <w:rsid w:val="00E63335"/>
    <w:rsid w:val="00E641D2"/>
    <w:rsid w:val="00E77C74"/>
    <w:rsid w:val="00E84984"/>
    <w:rsid w:val="00EB0E27"/>
    <w:rsid w:val="00EB37F8"/>
    <w:rsid w:val="00EC1B3D"/>
    <w:rsid w:val="00ED0CE1"/>
    <w:rsid w:val="00ED12F9"/>
    <w:rsid w:val="00ED60DB"/>
    <w:rsid w:val="00ED6F0E"/>
    <w:rsid w:val="00ED7F90"/>
    <w:rsid w:val="00EE7FF7"/>
    <w:rsid w:val="00EF1832"/>
    <w:rsid w:val="00EF2348"/>
    <w:rsid w:val="00EF4541"/>
    <w:rsid w:val="00EF5835"/>
    <w:rsid w:val="00F0751F"/>
    <w:rsid w:val="00F07FB5"/>
    <w:rsid w:val="00F15A0B"/>
    <w:rsid w:val="00F3646E"/>
    <w:rsid w:val="00F370AD"/>
    <w:rsid w:val="00F4196F"/>
    <w:rsid w:val="00F46485"/>
    <w:rsid w:val="00F5710F"/>
    <w:rsid w:val="00F664FC"/>
    <w:rsid w:val="00F716AD"/>
    <w:rsid w:val="00F76576"/>
    <w:rsid w:val="00F85482"/>
    <w:rsid w:val="00FA2DBD"/>
    <w:rsid w:val="00FA4A45"/>
    <w:rsid w:val="00FC2B0D"/>
    <w:rsid w:val="00FC619A"/>
    <w:rsid w:val="00FD66B8"/>
    <w:rsid w:val="00FD6D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EFAEB7-9F3D-42F8-BE95-251BB664D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1462"/>
  </w:style>
  <w:style w:type="paragraph" w:styleId="1">
    <w:name w:val="heading 1"/>
    <w:aliases w:val="Раздел Договора,H1,&quot;Алмаз&quot;"/>
    <w:basedOn w:val="a"/>
    <w:next w:val="a"/>
    <w:link w:val="10"/>
    <w:uiPriority w:val="99"/>
    <w:qFormat/>
    <w:rsid w:val="00E641D2"/>
    <w:pPr>
      <w:keepNext/>
      <w:autoSpaceDE w:val="0"/>
      <w:autoSpaceDN w:val="0"/>
      <w:spacing w:after="0" w:line="240" w:lineRule="auto"/>
      <w:ind w:firstLine="567"/>
      <w:jc w:val="center"/>
      <w:outlineLvl w:val="0"/>
    </w:pPr>
    <w:rPr>
      <w:rFonts w:ascii="Times New Roman" w:eastAsia="Times New Roman" w:hAnsi="Times New Roman" w:cs="Times New Roman"/>
      <w:b/>
      <w:bCs/>
      <w:i/>
      <w:iCs/>
      <w:smallCaps/>
      <w:sz w:val="32"/>
      <w:szCs w:val="32"/>
      <w:lang w:eastAsia="ru-RU"/>
    </w:rPr>
  </w:style>
  <w:style w:type="paragraph" w:styleId="20">
    <w:name w:val="heading 2"/>
    <w:basedOn w:val="a"/>
    <w:next w:val="a"/>
    <w:link w:val="21"/>
    <w:uiPriority w:val="99"/>
    <w:unhideWhenUsed/>
    <w:qFormat/>
    <w:rsid w:val="00E641D2"/>
    <w:pPr>
      <w:keepNext/>
      <w:spacing w:after="0" w:line="240" w:lineRule="auto"/>
      <w:jc w:val="both"/>
      <w:outlineLvl w:val="1"/>
    </w:pPr>
    <w:rPr>
      <w:rFonts w:ascii="Times New Roman" w:eastAsia="Times New Roman" w:hAnsi="Times New Roman" w:cs="Times New Roman"/>
      <w:b/>
      <w:sz w:val="28"/>
      <w:szCs w:val="24"/>
      <w:lang w:eastAsia="ru-RU"/>
    </w:rPr>
  </w:style>
  <w:style w:type="paragraph" w:styleId="30">
    <w:name w:val="heading 3"/>
    <w:basedOn w:val="a"/>
    <w:next w:val="a"/>
    <w:link w:val="31"/>
    <w:uiPriority w:val="99"/>
    <w:unhideWhenUsed/>
    <w:qFormat/>
    <w:rsid w:val="00E641D2"/>
    <w:pPr>
      <w:keepNext/>
      <w:spacing w:after="0" w:line="240" w:lineRule="auto"/>
      <w:jc w:val="right"/>
      <w:outlineLvl w:val="2"/>
    </w:pPr>
    <w:rPr>
      <w:rFonts w:ascii="Times New Roman" w:eastAsia="Times New Roman" w:hAnsi="Times New Roman" w:cs="Times New Roman"/>
      <w:b/>
      <w:sz w:val="20"/>
      <w:szCs w:val="24"/>
      <w:lang w:eastAsia="ru-RU"/>
    </w:rPr>
  </w:style>
  <w:style w:type="paragraph" w:styleId="40">
    <w:name w:val="heading 4"/>
    <w:basedOn w:val="a"/>
    <w:next w:val="a"/>
    <w:link w:val="41"/>
    <w:uiPriority w:val="99"/>
    <w:unhideWhenUsed/>
    <w:qFormat/>
    <w:rsid w:val="00E641D2"/>
    <w:pPr>
      <w:keepNext/>
      <w:spacing w:after="0" w:line="240" w:lineRule="auto"/>
      <w:outlineLvl w:val="3"/>
    </w:pPr>
    <w:rPr>
      <w:rFonts w:ascii="Times New Roman" w:eastAsia="Times New Roman" w:hAnsi="Times New Roman" w:cs="Times New Roman"/>
      <w:b/>
      <w:bCs/>
      <w:sz w:val="28"/>
      <w:szCs w:val="24"/>
      <w:lang w:eastAsia="ru-RU"/>
    </w:rPr>
  </w:style>
  <w:style w:type="paragraph" w:styleId="50">
    <w:name w:val="heading 5"/>
    <w:basedOn w:val="a"/>
    <w:next w:val="a"/>
    <w:link w:val="51"/>
    <w:uiPriority w:val="99"/>
    <w:unhideWhenUsed/>
    <w:qFormat/>
    <w:rsid w:val="00E641D2"/>
    <w:pPr>
      <w:keepNext/>
      <w:spacing w:after="0" w:line="240" w:lineRule="auto"/>
      <w:jc w:val="center"/>
      <w:outlineLvl w:val="4"/>
    </w:pPr>
    <w:rPr>
      <w:rFonts w:ascii="Times New Roman" w:eastAsia="Times New Roman" w:hAnsi="Times New Roman" w:cs="Times New Roman"/>
      <w:b/>
      <w:bCs/>
      <w:sz w:val="28"/>
      <w:szCs w:val="24"/>
      <w:lang w:eastAsia="ru-RU"/>
    </w:rPr>
  </w:style>
  <w:style w:type="paragraph" w:styleId="6">
    <w:name w:val="heading 6"/>
    <w:basedOn w:val="a"/>
    <w:next w:val="a"/>
    <w:link w:val="60"/>
    <w:uiPriority w:val="99"/>
    <w:unhideWhenUsed/>
    <w:qFormat/>
    <w:rsid w:val="00E641D2"/>
    <w:pPr>
      <w:keepNext/>
      <w:spacing w:after="0" w:line="240" w:lineRule="auto"/>
      <w:jc w:val="right"/>
      <w:outlineLvl w:val="5"/>
    </w:pPr>
    <w:rPr>
      <w:rFonts w:ascii="Times New Roman" w:eastAsia="Times New Roman" w:hAnsi="Times New Roman" w:cs="Times New Roman"/>
      <w:b/>
      <w:bCs/>
      <w:sz w:val="19"/>
      <w:szCs w:val="19"/>
      <w:lang w:eastAsia="ru-RU"/>
    </w:rPr>
  </w:style>
  <w:style w:type="paragraph" w:styleId="7">
    <w:name w:val="heading 7"/>
    <w:basedOn w:val="a"/>
    <w:next w:val="a"/>
    <w:link w:val="70"/>
    <w:uiPriority w:val="99"/>
    <w:unhideWhenUsed/>
    <w:qFormat/>
    <w:rsid w:val="00E641D2"/>
    <w:pPr>
      <w:keepNext/>
      <w:spacing w:after="0" w:line="240" w:lineRule="auto"/>
      <w:ind w:firstLine="709"/>
      <w:jc w:val="both"/>
      <w:outlineLvl w:val="6"/>
    </w:pPr>
    <w:rPr>
      <w:rFonts w:ascii="Times New Roman" w:eastAsia="Times New Roman" w:hAnsi="Times New Roman" w:cs="Times New Roman"/>
      <w:b/>
      <w:sz w:val="28"/>
      <w:szCs w:val="24"/>
      <w:lang w:eastAsia="ru-RU"/>
    </w:rPr>
  </w:style>
  <w:style w:type="paragraph" w:styleId="9">
    <w:name w:val="heading 9"/>
    <w:basedOn w:val="a"/>
    <w:next w:val="a"/>
    <w:link w:val="90"/>
    <w:uiPriority w:val="99"/>
    <w:semiHidden/>
    <w:unhideWhenUsed/>
    <w:qFormat/>
    <w:rsid w:val="00E641D2"/>
    <w:pPr>
      <w:keepNext/>
      <w:spacing w:after="0" w:line="240" w:lineRule="auto"/>
      <w:ind w:firstLine="567"/>
      <w:jc w:val="both"/>
      <w:outlineLvl w:val="8"/>
    </w:pPr>
    <w:rPr>
      <w:rFonts w:ascii="Times New Roman" w:eastAsia="Times New Roman" w:hAnsi="Times New Roman" w:cs="Times New Roman"/>
      <w:b/>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Сетка таблицы1"/>
    <w:basedOn w:val="a1"/>
    <w:next w:val="a3"/>
    <w:uiPriority w:val="99"/>
    <w:rsid w:val="00E641D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rsid w:val="00E641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qFormat/>
    <w:rsid w:val="00E641D2"/>
    <w:pPr>
      <w:ind w:left="720"/>
      <w:contextualSpacing/>
    </w:pPr>
  </w:style>
  <w:style w:type="character" w:customStyle="1" w:styleId="10">
    <w:name w:val="Заголовок 1 Знак"/>
    <w:aliases w:val="Раздел Договора Знак,H1 Знак,&quot;Алмаз&quot; Знак"/>
    <w:basedOn w:val="a0"/>
    <w:link w:val="1"/>
    <w:uiPriority w:val="99"/>
    <w:rsid w:val="00E641D2"/>
    <w:rPr>
      <w:rFonts w:ascii="Times New Roman" w:eastAsia="Times New Roman" w:hAnsi="Times New Roman" w:cs="Times New Roman"/>
      <w:b/>
      <w:bCs/>
      <w:i/>
      <w:iCs/>
      <w:smallCaps/>
      <w:sz w:val="32"/>
      <w:szCs w:val="32"/>
      <w:lang w:eastAsia="ru-RU"/>
    </w:rPr>
  </w:style>
  <w:style w:type="character" w:customStyle="1" w:styleId="21">
    <w:name w:val="Заголовок 2 Знак"/>
    <w:basedOn w:val="a0"/>
    <w:link w:val="20"/>
    <w:uiPriority w:val="99"/>
    <w:rsid w:val="00E641D2"/>
    <w:rPr>
      <w:rFonts w:ascii="Times New Roman" w:eastAsia="Times New Roman" w:hAnsi="Times New Roman" w:cs="Times New Roman"/>
      <w:b/>
      <w:sz w:val="28"/>
      <w:szCs w:val="24"/>
      <w:lang w:eastAsia="ru-RU"/>
    </w:rPr>
  </w:style>
  <w:style w:type="character" w:customStyle="1" w:styleId="31">
    <w:name w:val="Заголовок 3 Знак"/>
    <w:basedOn w:val="a0"/>
    <w:link w:val="30"/>
    <w:uiPriority w:val="99"/>
    <w:rsid w:val="00E641D2"/>
    <w:rPr>
      <w:rFonts w:ascii="Times New Roman" w:eastAsia="Times New Roman" w:hAnsi="Times New Roman" w:cs="Times New Roman"/>
      <w:b/>
      <w:sz w:val="20"/>
      <w:szCs w:val="24"/>
      <w:lang w:eastAsia="ru-RU"/>
    </w:rPr>
  </w:style>
  <w:style w:type="character" w:customStyle="1" w:styleId="41">
    <w:name w:val="Заголовок 4 Знак"/>
    <w:basedOn w:val="a0"/>
    <w:link w:val="40"/>
    <w:uiPriority w:val="99"/>
    <w:rsid w:val="00E641D2"/>
    <w:rPr>
      <w:rFonts w:ascii="Times New Roman" w:eastAsia="Times New Roman" w:hAnsi="Times New Roman" w:cs="Times New Roman"/>
      <w:b/>
      <w:bCs/>
      <w:sz w:val="28"/>
      <w:szCs w:val="24"/>
      <w:lang w:eastAsia="ru-RU"/>
    </w:rPr>
  </w:style>
  <w:style w:type="character" w:customStyle="1" w:styleId="51">
    <w:name w:val="Заголовок 5 Знак"/>
    <w:basedOn w:val="a0"/>
    <w:link w:val="50"/>
    <w:uiPriority w:val="99"/>
    <w:rsid w:val="00E641D2"/>
    <w:rPr>
      <w:rFonts w:ascii="Times New Roman" w:eastAsia="Times New Roman" w:hAnsi="Times New Roman" w:cs="Times New Roman"/>
      <w:b/>
      <w:bCs/>
      <w:sz w:val="28"/>
      <w:szCs w:val="24"/>
      <w:lang w:eastAsia="ru-RU"/>
    </w:rPr>
  </w:style>
  <w:style w:type="character" w:customStyle="1" w:styleId="60">
    <w:name w:val="Заголовок 6 Знак"/>
    <w:basedOn w:val="a0"/>
    <w:link w:val="6"/>
    <w:uiPriority w:val="99"/>
    <w:rsid w:val="00E641D2"/>
    <w:rPr>
      <w:rFonts w:ascii="Times New Roman" w:eastAsia="Times New Roman" w:hAnsi="Times New Roman" w:cs="Times New Roman"/>
      <w:b/>
      <w:bCs/>
      <w:sz w:val="19"/>
      <w:szCs w:val="19"/>
      <w:lang w:eastAsia="ru-RU"/>
    </w:rPr>
  </w:style>
  <w:style w:type="character" w:customStyle="1" w:styleId="70">
    <w:name w:val="Заголовок 7 Знак"/>
    <w:basedOn w:val="a0"/>
    <w:link w:val="7"/>
    <w:uiPriority w:val="99"/>
    <w:rsid w:val="00E641D2"/>
    <w:rPr>
      <w:rFonts w:ascii="Times New Roman" w:eastAsia="Times New Roman" w:hAnsi="Times New Roman" w:cs="Times New Roman"/>
      <w:b/>
      <w:sz w:val="28"/>
      <w:szCs w:val="24"/>
      <w:lang w:eastAsia="ru-RU"/>
    </w:rPr>
  </w:style>
  <w:style w:type="character" w:customStyle="1" w:styleId="90">
    <w:name w:val="Заголовок 9 Знак"/>
    <w:basedOn w:val="a0"/>
    <w:link w:val="9"/>
    <w:uiPriority w:val="99"/>
    <w:semiHidden/>
    <w:rsid w:val="00E641D2"/>
    <w:rPr>
      <w:rFonts w:ascii="Times New Roman" w:eastAsia="Times New Roman" w:hAnsi="Times New Roman" w:cs="Times New Roman"/>
      <w:b/>
      <w:sz w:val="28"/>
      <w:szCs w:val="24"/>
      <w:lang w:eastAsia="ru-RU"/>
    </w:rPr>
  </w:style>
  <w:style w:type="numbering" w:customStyle="1" w:styleId="12">
    <w:name w:val="Нет списка1"/>
    <w:next w:val="a2"/>
    <w:uiPriority w:val="99"/>
    <w:semiHidden/>
    <w:unhideWhenUsed/>
    <w:rsid w:val="00E641D2"/>
  </w:style>
  <w:style w:type="character" w:styleId="a6">
    <w:name w:val="Hyperlink"/>
    <w:basedOn w:val="a0"/>
    <w:unhideWhenUsed/>
    <w:rsid w:val="00E641D2"/>
    <w:rPr>
      <w:color w:val="0563C1"/>
      <w:u w:val="single"/>
    </w:rPr>
  </w:style>
  <w:style w:type="character" w:styleId="a7">
    <w:name w:val="FollowedHyperlink"/>
    <w:basedOn w:val="a0"/>
    <w:uiPriority w:val="99"/>
    <w:unhideWhenUsed/>
    <w:rsid w:val="00E641D2"/>
    <w:rPr>
      <w:color w:val="954F72"/>
      <w:u w:val="single"/>
    </w:rPr>
  </w:style>
  <w:style w:type="character" w:customStyle="1" w:styleId="110">
    <w:name w:val="Заголовок 1 Знак1"/>
    <w:aliases w:val="Раздел Договора Знак1,H1 Знак1,&quot;Алмаз&quot; Знак1"/>
    <w:basedOn w:val="a0"/>
    <w:uiPriority w:val="99"/>
    <w:rsid w:val="00E641D2"/>
    <w:rPr>
      <w:rFonts w:ascii="Calibri Light" w:eastAsia="Times New Roman" w:hAnsi="Calibri Light" w:cs="Times New Roman" w:hint="default"/>
      <w:color w:val="2E74B5"/>
      <w:sz w:val="32"/>
      <w:szCs w:val="32"/>
      <w:lang w:eastAsia="ru-RU"/>
    </w:rPr>
  </w:style>
  <w:style w:type="paragraph" w:styleId="HTML">
    <w:name w:val="HTML Preformatted"/>
    <w:basedOn w:val="a"/>
    <w:link w:val="HTML0"/>
    <w:uiPriority w:val="99"/>
    <w:semiHidden/>
    <w:unhideWhenUsed/>
    <w:rsid w:val="00E64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E641D2"/>
    <w:rPr>
      <w:rFonts w:ascii="Courier New" w:eastAsia="Times New Roman" w:hAnsi="Courier New" w:cs="Courier New"/>
      <w:sz w:val="20"/>
      <w:szCs w:val="20"/>
      <w:lang w:eastAsia="ru-RU"/>
    </w:rPr>
  </w:style>
  <w:style w:type="character" w:styleId="a8">
    <w:name w:val="Strong"/>
    <w:basedOn w:val="a0"/>
    <w:uiPriority w:val="99"/>
    <w:qFormat/>
    <w:rsid w:val="00E641D2"/>
    <w:rPr>
      <w:rFonts w:ascii="Times New Roman" w:hAnsi="Times New Roman" w:cs="Times New Roman" w:hint="default"/>
      <w:b/>
      <w:bCs/>
    </w:rPr>
  </w:style>
  <w:style w:type="paragraph" w:customStyle="1" w:styleId="msonormal0">
    <w:name w:val="msonormal"/>
    <w:basedOn w:val="a"/>
    <w:uiPriority w:val="99"/>
    <w:rsid w:val="00E641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Normal (Web)"/>
    <w:basedOn w:val="a"/>
    <w:unhideWhenUsed/>
    <w:qFormat/>
    <w:rsid w:val="00E641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42">
    <w:name w:val="toc 4"/>
    <w:autoRedefine/>
    <w:unhideWhenUsed/>
    <w:rsid w:val="00E641D2"/>
    <w:pPr>
      <w:spacing w:after="0" w:line="240" w:lineRule="auto"/>
    </w:pPr>
    <w:rPr>
      <w:rFonts w:ascii="Times New Roman" w:eastAsia="Times New Roman" w:hAnsi="Times New Roman" w:cs="Times New Roman"/>
      <w:sz w:val="20"/>
      <w:szCs w:val="20"/>
      <w:lang w:eastAsia="ru-RU"/>
    </w:rPr>
  </w:style>
  <w:style w:type="paragraph" w:styleId="aa">
    <w:name w:val="annotation text"/>
    <w:basedOn w:val="a"/>
    <w:link w:val="ab"/>
    <w:uiPriority w:val="99"/>
    <w:unhideWhenUsed/>
    <w:rsid w:val="00E641D2"/>
    <w:pPr>
      <w:spacing w:after="0" w:line="240" w:lineRule="auto"/>
    </w:pPr>
    <w:rPr>
      <w:rFonts w:ascii="Times New Roman" w:eastAsia="Times New Roman" w:hAnsi="Times New Roman" w:cs="Times New Roman"/>
      <w:sz w:val="20"/>
      <w:szCs w:val="20"/>
      <w:lang w:eastAsia="ru-RU"/>
    </w:rPr>
  </w:style>
  <w:style w:type="character" w:customStyle="1" w:styleId="ab">
    <w:name w:val="Текст примечания Знак"/>
    <w:basedOn w:val="a0"/>
    <w:link w:val="aa"/>
    <w:uiPriority w:val="99"/>
    <w:rsid w:val="00E641D2"/>
    <w:rPr>
      <w:rFonts w:ascii="Times New Roman" w:eastAsia="Times New Roman" w:hAnsi="Times New Roman" w:cs="Times New Roman"/>
      <w:sz w:val="20"/>
      <w:szCs w:val="20"/>
      <w:lang w:eastAsia="ru-RU"/>
    </w:rPr>
  </w:style>
  <w:style w:type="paragraph" w:styleId="ac">
    <w:name w:val="header"/>
    <w:basedOn w:val="a"/>
    <w:link w:val="ad"/>
    <w:uiPriority w:val="99"/>
    <w:unhideWhenUsed/>
    <w:rsid w:val="00E641D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uiPriority w:val="99"/>
    <w:rsid w:val="00E641D2"/>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E641D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Нижний колонтитул Знак"/>
    <w:basedOn w:val="a0"/>
    <w:link w:val="ae"/>
    <w:uiPriority w:val="99"/>
    <w:rsid w:val="00E641D2"/>
    <w:rPr>
      <w:rFonts w:ascii="Times New Roman" w:eastAsia="Times New Roman" w:hAnsi="Times New Roman" w:cs="Times New Roman"/>
      <w:sz w:val="24"/>
      <w:szCs w:val="24"/>
      <w:lang w:eastAsia="ru-RU"/>
    </w:rPr>
  </w:style>
  <w:style w:type="paragraph" w:styleId="af0">
    <w:name w:val="Body Text"/>
    <w:basedOn w:val="a"/>
    <w:link w:val="af1"/>
    <w:uiPriority w:val="99"/>
    <w:unhideWhenUsed/>
    <w:rsid w:val="00E641D2"/>
    <w:pPr>
      <w:spacing w:after="120" w:line="240" w:lineRule="auto"/>
    </w:pPr>
    <w:rPr>
      <w:rFonts w:ascii="Times New Roman" w:eastAsia="Times New Roman" w:hAnsi="Times New Roman" w:cs="Times New Roman"/>
      <w:sz w:val="24"/>
      <w:szCs w:val="24"/>
      <w:lang w:eastAsia="ru-RU"/>
    </w:rPr>
  </w:style>
  <w:style w:type="character" w:customStyle="1" w:styleId="af1">
    <w:name w:val="Основной текст Знак"/>
    <w:basedOn w:val="a0"/>
    <w:link w:val="af0"/>
    <w:uiPriority w:val="99"/>
    <w:rsid w:val="00E641D2"/>
    <w:rPr>
      <w:rFonts w:ascii="Times New Roman" w:eastAsia="Times New Roman" w:hAnsi="Times New Roman" w:cs="Times New Roman"/>
      <w:sz w:val="24"/>
      <w:szCs w:val="24"/>
      <w:lang w:eastAsia="ru-RU"/>
    </w:rPr>
  </w:style>
  <w:style w:type="paragraph" w:styleId="af2">
    <w:name w:val="List"/>
    <w:basedOn w:val="af0"/>
    <w:uiPriority w:val="99"/>
    <w:unhideWhenUsed/>
    <w:rsid w:val="00E641D2"/>
    <w:rPr>
      <w:rFonts w:ascii="Arial" w:hAnsi="Arial"/>
    </w:rPr>
  </w:style>
  <w:style w:type="paragraph" w:styleId="af3">
    <w:name w:val="Title"/>
    <w:basedOn w:val="a"/>
    <w:link w:val="22"/>
    <w:qFormat/>
    <w:rsid w:val="00E641D2"/>
    <w:pPr>
      <w:spacing w:after="0" w:line="240" w:lineRule="auto"/>
      <w:jc w:val="center"/>
    </w:pPr>
    <w:rPr>
      <w:rFonts w:ascii="Times New Roman" w:eastAsia="Times New Roman" w:hAnsi="Times New Roman" w:cs="Times New Roman"/>
      <w:b/>
      <w:sz w:val="28"/>
      <w:szCs w:val="20"/>
      <w:lang w:eastAsia="ru-RU"/>
    </w:rPr>
  </w:style>
  <w:style w:type="character" w:customStyle="1" w:styleId="af4">
    <w:name w:val="Название Знак"/>
    <w:basedOn w:val="a0"/>
    <w:rsid w:val="00E641D2"/>
    <w:rPr>
      <w:rFonts w:asciiTheme="majorHAnsi" w:eastAsiaTheme="majorEastAsia" w:hAnsiTheme="majorHAnsi" w:cstheme="majorBidi"/>
      <w:spacing w:val="-10"/>
      <w:kern w:val="28"/>
      <w:sz w:val="56"/>
      <w:szCs w:val="56"/>
    </w:rPr>
  </w:style>
  <w:style w:type="character" w:customStyle="1" w:styleId="22">
    <w:name w:val="Заголовок Знак2"/>
    <w:basedOn w:val="a0"/>
    <w:link w:val="af3"/>
    <w:uiPriority w:val="99"/>
    <w:rsid w:val="00E641D2"/>
    <w:rPr>
      <w:rFonts w:ascii="Times New Roman" w:eastAsia="Times New Roman" w:hAnsi="Times New Roman" w:cs="Times New Roman"/>
      <w:b/>
      <w:sz w:val="28"/>
      <w:szCs w:val="20"/>
      <w:lang w:eastAsia="ru-RU"/>
    </w:rPr>
  </w:style>
  <w:style w:type="paragraph" w:styleId="af5">
    <w:name w:val="Body Text Indent"/>
    <w:basedOn w:val="a"/>
    <w:link w:val="af6"/>
    <w:uiPriority w:val="99"/>
    <w:unhideWhenUsed/>
    <w:rsid w:val="00E641D2"/>
    <w:pPr>
      <w:spacing w:after="0" w:line="240" w:lineRule="auto"/>
      <w:ind w:firstLine="540"/>
      <w:jc w:val="both"/>
    </w:pPr>
    <w:rPr>
      <w:rFonts w:ascii="Times New Roman" w:eastAsia="Times New Roman" w:hAnsi="Times New Roman" w:cs="Times New Roman"/>
      <w:sz w:val="28"/>
      <w:szCs w:val="24"/>
      <w:lang w:eastAsia="ru-RU"/>
    </w:rPr>
  </w:style>
  <w:style w:type="character" w:customStyle="1" w:styleId="af6">
    <w:name w:val="Основной текст с отступом Знак"/>
    <w:basedOn w:val="a0"/>
    <w:link w:val="af5"/>
    <w:uiPriority w:val="99"/>
    <w:rsid w:val="00E641D2"/>
    <w:rPr>
      <w:rFonts w:ascii="Times New Roman" w:eastAsia="Times New Roman" w:hAnsi="Times New Roman" w:cs="Times New Roman"/>
      <w:sz w:val="28"/>
      <w:szCs w:val="24"/>
      <w:lang w:eastAsia="ru-RU"/>
    </w:rPr>
  </w:style>
  <w:style w:type="paragraph" w:styleId="23">
    <w:name w:val="Body Text 2"/>
    <w:basedOn w:val="a"/>
    <w:link w:val="24"/>
    <w:uiPriority w:val="99"/>
    <w:unhideWhenUsed/>
    <w:rsid w:val="00E641D2"/>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uiPriority w:val="99"/>
    <w:rsid w:val="00E641D2"/>
    <w:rPr>
      <w:rFonts w:ascii="Times New Roman" w:eastAsia="Times New Roman" w:hAnsi="Times New Roman" w:cs="Times New Roman"/>
      <w:sz w:val="24"/>
      <w:szCs w:val="24"/>
      <w:lang w:eastAsia="ru-RU"/>
    </w:rPr>
  </w:style>
  <w:style w:type="paragraph" w:styleId="32">
    <w:name w:val="Body Text 3"/>
    <w:basedOn w:val="a"/>
    <w:link w:val="33"/>
    <w:uiPriority w:val="99"/>
    <w:unhideWhenUsed/>
    <w:rsid w:val="00E641D2"/>
    <w:pPr>
      <w:spacing w:after="0" w:line="240" w:lineRule="auto"/>
      <w:jc w:val="center"/>
    </w:pPr>
    <w:rPr>
      <w:rFonts w:ascii="Times New Roman" w:eastAsia="Times New Roman" w:hAnsi="Times New Roman" w:cs="Times New Roman"/>
      <w:sz w:val="24"/>
      <w:szCs w:val="24"/>
      <w:lang w:eastAsia="ru-RU"/>
    </w:rPr>
  </w:style>
  <w:style w:type="character" w:customStyle="1" w:styleId="33">
    <w:name w:val="Основной текст 3 Знак"/>
    <w:basedOn w:val="a0"/>
    <w:link w:val="32"/>
    <w:uiPriority w:val="99"/>
    <w:rsid w:val="00E641D2"/>
    <w:rPr>
      <w:rFonts w:ascii="Times New Roman" w:eastAsia="Times New Roman" w:hAnsi="Times New Roman" w:cs="Times New Roman"/>
      <w:sz w:val="24"/>
      <w:szCs w:val="24"/>
      <w:lang w:eastAsia="ru-RU"/>
    </w:rPr>
  </w:style>
  <w:style w:type="paragraph" w:styleId="25">
    <w:name w:val="Body Text Indent 2"/>
    <w:basedOn w:val="a"/>
    <w:link w:val="26"/>
    <w:uiPriority w:val="99"/>
    <w:unhideWhenUsed/>
    <w:rsid w:val="00E641D2"/>
    <w:pPr>
      <w:spacing w:after="0" w:line="240" w:lineRule="auto"/>
      <w:ind w:firstLine="567"/>
      <w:jc w:val="both"/>
    </w:pPr>
    <w:rPr>
      <w:rFonts w:ascii="Times New Roman" w:eastAsia="Times New Roman" w:hAnsi="Times New Roman" w:cs="Times New Roman"/>
      <w:i/>
      <w:iCs/>
      <w:sz w:val="28"/>
      <w:szCs w:val="24"/>
      <w:lang w:eastAsia="ru-RU"/>
    </w:rPr>
  </w:style>
  <w:style w:type="character" w:customStyle="1" w:styleId="26">
    <w:name w:val="Основной текст с отступом 2 Знак"/>
    <w:basedOn w:val="a0"/>
    <w:link w:val="25"/>
    <w:uiPriority w:val="99"/>
    <w:rsid w:val="00E641D2"/>
    <w:rPr>
      <w:rFonts w:ascii="Times New Roman" w:eastAsia="Times New Roman" w:hAnsi="Times New Roman" w:cs="Times New Roman"/>
      <w:i/>
      <w:iCs/>
      <w:sz w:val="28"/>
      <w:szCs w:val="24"/>
      <w:lang w:eastAsia="ru-RU"/>
    </w:rPr>
  </w:style>
  <w:style w:type="paragraph" w:styleId="34">
    <w:name w:val="Body Text Indent 3"/>
    <w:basedOn w:val="a"/>
    <w:link w:val="35"/>
    <w:uiPriority w:val="99"/>
    <w:semiHidden/>
    <w:unhideWhenUsed/>
    <w:rsid w:val="00E641D2"/>
    <w:pPr>
      <w:spacing w:after="0" w:line="240" w:lineRule="auto"/>
      <w:ind w:firstLine="567"/>
      <w:jc w:val="both"/>
    </w:pPr>
    <w:rPr>
      <w:rFonts w:ascii="Times New Roman" w:eastAsia="Times New Roman" w:hAnsi="Times New Roman" w:cs="Times New Roman"/>
      <w:sz w:val="28"/>
      <w:szCs w:val="24"/>
      <w:lang w:eastAsia="ru-RU"/>
    </w:rPr>
  </w:style>
  <w:style w:type="character" w:customStyle="1" w:styleId="35">
    <w:name w:val="Основной текст с отступом 3 Знак"/>
    <w:basedOn w:val="a0"/>
    <w:link w:val="34"/>
    <w:uiPriority w:val="99"/>
    <w:semiHidden/>
    <w:rsid w:val="00E641D2"/>
    <w:rPr>
      <w:rFonts w:ascii="Times New Roman" w:eastAsia="Times New Roman" w:hAnsi="Times New Roman" w:cs="Times New Roman"/>
      <w:sz w:val="28"/>
      <w:szCs w:val="24"/>
      <w:lang w:eastAsia="ru-RU"/>
    </w:rPr>
  </w:style>
  <w:style w:type="paragraph" w:styleId="af7">
    <w:name w:val="Document Map"/>
    <w:basedOn w:val="a"/>
    <w:link w:val="af8"/>
    <w:uiPriority w:val="99"/>
    <w:semiHidden/>
    <w:unhideWhenUsed/>
    <w:rsid w:val="00E641D2"/>
    <w:pPr>
      <w:shd w:val="clear" w:color="auto" w:fill="000080"/>
      <w:spacing w:after="0" w:line="240" w:lineRule="auto"/>
    </w:pPr>
    <w:rPr>
      <w:rFonts w:ascii="Tahoma" w:eastAsia="Times New Roman" w:hAnsi="Tahoma" w:cs="Tahoma"/>
      <w:sz w:val="20"/>
      <w:szCs w:val="20"/>
      <w:lang w:eastAsia="ru-RU"/>
    </w:rPr>
  </w:style>
  <w:style w:type="character" w:customStyle="1" w:styleId="af8">
    <w:name w:val="Схема документа Знак"/>
    <w:basedOn w:val="a0"/>
    <w:link w:val="af7"/>
    <w:uiPriority w:val="99"/>
    <w:semiHidden/>
    <w:rsid w:val="00E641D2"/>
    <w:rPr>
      <w:rFonts w:ascii="Tahoma" w:eastAsia="Times New Roman" w:hAnsi="Tahoma" w:cs="Tahoma"/>
      <w:sz w:val="20"/>
      <w:szCs w:val="20"/>
      <w:shd w:val="clear" w:color="auto" w:fill="000080"/>
      <w:lang w:eastAsia="ru-RU"/>
    </w:rPr>
  </w:style>
  <w:style w:type="paragraph" w:styleId="af9">
    <w:name w:val="annotation subject"/>
    <w:basedOn w:val="aa"/>
    <w:next w:val="aa"/>
    <w:link w:val="afa"/>
    <w:uiPriority w:val="99"/>
    <w:semiHidden/>
    <w:unhideWhenUsed/>
    <w:rsid w:val="00E641D2"/>
    <w:rPr>
      <w:b/>
      <w:bCs/>
    </w:rPr>
  </w:style>
  <w:style w:type="character" w:customStyle="1" w:styleId="afa">
    <w:name w:val="Тема примечания Знак"/>
    <w:basedOn w:val="ab"/>
    <w:link w:val="af9"/>
    <w:uiPriority w:val="99"/>
    <w:semiHidden/>
    <w:rsid w:val="00E641D2"/>
    <w:rPr>
      <w:rFonts w:ascii="Times New Roman" w:eastAsia="Times New Roman" w:hAnsi="Times New Roman" w:cs="Times New Roman"/>
      <w:b/>
      <w:bCs/>
      <w:sz w:val="20"/>
      <w:szCs w:val="20"/>
      <w:lang w:eastAsia="ru-RU"/>
    </w:rPr>
  </w:style>
  <w:style w:type="paragraph" w:styleId="afb">
    <w:name w:val="Balloon Text"/>
    <w:basedOn w:val="a"/>
    <w:link w:val="afc"/>
    <w:uiPriority w:val="99"/>
    <w:unhideWhenUsed/>
    <w:rsid w:val="00E641D2"/>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uiPriority w:val="99"/>
    <w:rsid w:val="00E641D2"/>
    <w:rPr>
      <w:rFonts w:ascii="Tahoma" w:eastAsia="Times New Roman" w:hAnsi="Tahoma" w:cs="Tahoma"/>
      <w:sz w:val="16"/>
      <w:szCs w:val="16"/>
      <w:lang w:eastAsia="ru-RU"/>
    </w:rPr>
  </w:style>
  <w:style w:type="character" w:customStyle="1" w:styleId="afd">
    <w:name w:val="Без интервала Знак"/>
    <w:aliases w:val="Перечисление Знак"/>
    <w:link w:val="afe"/>
    <w:uiPriority w:val="1"/>
    <w:locked/>
    <w:rsid w:val="00E641D2"/>
    <w:rPr>
      <w:rFonts w:ascii="Times New Roman" w:eastAsia="Times New Roman" w:hAnsi="Times New Roman" w:cs="Times New Roman"/>
      <w:sz w:val="24"/>
      <w:szCs w:val="24"/>
      <w:lang w:eastAsia="ru-RU"/>
    </w:rPr>
  </w:style>
  <w:style w:type="paragraph" w:styleId="afe">
    <w:name w:val="No Spacing"/>
    <w:aliases w:val="Перечисление"/>
    <w:link w:val="afd"/>
    <w:uiPriority w:val="1"/>
    <w:qFormat/>
    <w:rsid w:val="00E641D2"/>
    <w:pPr>
      <w:spacing w:after="0" w:line="240" w:lineRule="auto"/>
    </w:pPr>
    <w:rPr>
      <w:rFonts w:ascii="Times New Roman" w:eastAsia="Times New Roman" w:hAnsi="Times New Roman" w:cs="Times New Roman"/>
      <w:sz w:val="24"/>
      <w:szCs w:val="24"/>
      <w:lang w:eastAsia="ru-RU"/>
    </w:rPr>
  </w:style>
  <w:style w:type="paragraph" w:customStyle="1" w:styleId="xl65">
    <w:name w:val="xl65"/>
    <w:basedOn w:val="a"/>
    <w:rsid w:val="00E641D2"/>
    <w:pPr>
      <w:pBdr>
        <w:left w:val="single" w:sz="4"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66">
    <w:name w:val="xl66"/>
    <w:basedOn w:val="a"/>
    <w:rsid w:val="00E641D2"/>
    <w:pPr>
      <w:pBdr>
        <w:left w:val="single" w:sz="4"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FFFFFF"/>
      <w:sz w:val="24"/>
      <w:szCs w:val="24"/>
      <w:lang w:eastAsia="ru-RU"/>
    </w:rPr>
  </w:style>
  <w:style w:type="paragraph" w:customStyle="1" w:styleId="xl67">
    <w:name w:val="xl67"/>
    <w:basedOn w:val="a"/>
    <w:rsid w:val="00E641D2"/>
    <w:pPr>
      <w:pBdr>
        <w:bottom w:val="single" w:sz="8" w:space="0" w:color="auto"/>
      </w:pBdr>
      <w:spacing w:before="100" w:beforeAutospacing="1" w:after="100" w:afterAutospacing="1" w:line="240" w:lineRule="auto"/>
      <w:jc w:val="right"/>
    </w:pPr>
    <w:rPr>
      <w:rFonts w:ascii="Times New Roman" w:eastAsia="Times New Roman" w:hAnsi="Times New Roman" w:cs="Times New Roman"/>
      <w:color w:val="FFFFFF"/>
      <w:sz w:val="24"/>
      <w:szCs w:val="24"/>
      <w:lang w:eastAsia="ru-RU"/>
    </w:rPr>
  </w:style>
  <w:style w:type="paragraph" w:customStyle="1" w:styleId="xl68">
    <w:name w:val="xl68"/>
    <w:basedOn w:val="a"/>
    <w:rsid w:val="00E641D2"/>
    <w:pPr>
      <w:pBdr>
        <w:left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color w:val="FFFFFF"/>
      <w:sz w:val="24"/>
      <w:szCs w:val="24"/>
      <w:lang w:eastAsia="ru-RU"/>
    </w:rPr>
  </w:style>
  <w:style w:type="paragraph" w:customStyle="1" w:styleId="xl69">
    <w:name w:val="xl69"/>
    <w:basedOn w:val="a"/>
    <w:rsid w:val="00E641D2"/>
    <w:pPr>
      <w:pBdr>
        <w:top w:val="single" w:sz="4" w:space="0" w:color="auto"/>
        <w:left w:val="single" w:sz="4"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0">
    <w:name w:val="xl70"/>
    <w:basedOn w:val="a"/>
    <w:rsid w:val="00E641D2"/>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
    <w:name w:val="xl71"/>
    <w:basedOn w:val="a"/>
    <w:rsid w:val="00E641D2"/>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E641D2"/>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E641D2"/>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
    <w:rsid w:val="00E641D2"/>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
    <w:rsid w:val="00E641D2"/>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
    <w:rsid w:val="00E641D2"/>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7">
    <w:name w:val="xl77"/>
    <w:basedOn w:val="a"/>
    <w:rsid w:val="00E641D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
    <w:name w:val="xl78"/>
    <w:basedOn w:val="a"/>
    <w:rsid w:val="00E641D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
    <w:name w:val="xl79"/>
    <w:basedOn w:val="a"/>
    <w:rsid w:val="00E64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
    <w:rsid w:val="00E641D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E64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
    <w:name w:val="xl82"/>
    <w:basedOn w:val="a"/>
    <w:rsid w:val="00E641D2"/>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
    <w:rsid w:val="00E641D2"/>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4">
    <w:name w:val="xl84"/>
    <w:basedOn w:val="a"/>
    <w:rsid w:val="00E641D2"/>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5">
    <w:name w:val="xl85"/>
    <w:basedOn w:val="a"/>
    <w:rsid w:val="00E641D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
    <w:name w:val="xl86"/>
    <w:basedOn w:val="a"/>
    <w:rsid w:val="00E641D2"/>
    <w:pPr>
      <w:pBdr>
        <w:top w:val="single" w:sz="8"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
    <w:rsid w:val="00E641D2"/>
    <w:pPr>
      <w:pBdr>
        <w:top w:val="single" w:sz="8"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
    <w:name w:val="xl88"/>
    <w:basedOn w:val="a"/>
    <w:rsid w:val="00E64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
    <w:name w:val="xl89"/>
    <w:basedOn w:val="a"/>
    <w:rsid w:val="00E641D2"/>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
    <w:name w:val="xl90"/>
    <w:basedOn w:val="a"/>
    <w:rsid w:val="00E641D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
    <w:name w:val="xl91"/>
    <w:basedOn w:val="a"/>
    <w:rsid w:val="00E641D2"/>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2">
    <w:name w:val="xl92"/>
    <w:basedOn w:val="a"/>
    <w:rsid w:val="00E641D2"/>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
    <w:name w:val="xl93"/>
    <w:basedOn w:val="a"/>
    <w:rsid w:val="00E64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94">
    <w:name w:val="xl94"/>
    <w:basedOn w:val="a"/>
    <w:rsid w:val="00E641D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95">
    <w:name w:val="xl95"/>
    <w:basedOn w:val="a"/>
    <w:rsid w:val="00E641D2"/>
    <w:pPr>
      <w:pBdr>
        <w:lef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96">
    <w:name w:val="xl96"/>
    <w:basedOn w:val="a"/>
    <w:rsid w:val="00E641D2"/>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97">
    <w:name w:val="xl97"/>
    <w:basedOn w:val="a"/>
    <w:rsid w:val="00E64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98">
    <w:name w:val="xl98"/>
    <w:basedOn w:val="a"/>
    <w:rsid w:val="00E64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99">
    <w:name w:val="xl99"/>
    <w:basedOn w:val="a"/>
    <w:rsid w:val="00E64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100">
    <w:name w:val="xl100"/>
    <w:basedOn w:val="a"/>
    <w:rsid w:val="00E64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101">
    <w:name w:val="xl101"/>
    <w:basedOn w:val="a"/>
    <w:rsid w:val="00E64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16"/>
      <w:szCs w:val="16"/>
      <w:lang w:eastAsia="ru-RU"/>
    </w:rPr>
  </w:style>
  <w:style w:type="paragraph" w:customStyle="1" w:styleId="xl102">
    <w:name w:val="xl102"/>
    <w:basedOn w:val="a"/>
    <w:rsid w:val="00E641D2"/>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03">
    <w:name w:val="xl103"/>
    <w:basedOn w:val="a"/>
    <w:rsid w:val="00E641D2"/>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04">
    <w:name w:val="xl104"/>
    <w:basedOn w:val="a"/>
    <w:rsid w:val="00E641D2"/>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05">
    <w:name w:val="xl105"/>
    <w:basedOn w:val="a"/>
    <w:rsid w:val="00E641D2"/>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63">
    <w:name w:val="xl63"/>
    <w:basedOn w:val="a"/>
    <w:rsid w:val="00E641D2"/>
    <w:pPr>
      <w:pBdr>
        <w:left w:val="single" w:sz="4"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64">
    <w:name w:val="xl64"/>
    <w:basedOn w:val="a"/>
    <w:rsid w:val="00E641D2"/>
    <w:pPr>
      <w:pBdr>
        <w:left w:val="single" w:sz="4"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FFFFFF"/>
      <w:sz w:val="24"/>
      <w:szCs w:val="24"/>
      <w:lang w:eastAsia="ru-RU"/>
    </w:rPr>
  </w:style>
  <w:style w:type="paragraph" w:customStyle="1" w:styleId="p3">
    <w:name w:val="p3"/>
    <w:basedOn w:val="a"/>
    <w:uiPriority w:val="99"/>
    <w:rsid w:val="00E641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ndard">
    <w:name w:val="Standard"/>
    <w:uiPriority w:val="99"/>
    <w:rsid w:val="00E641D2"/>
    <w:pPr>
      <w:widowControl w:val="0"/>
      <w:suppressAutoHyphens/>
      <w:autoSpaceDN w:val="0"/>
      <w:spacing w:after="0" w:line="240" w:lineRule="auto"/>
    </w:pPr>
    <w:rPr>
      <w:rFonts w:ascii="Times New Roman" w:eastAsia="Lucida Sans Unicode" w:hAnsi="Times New Roman" w:cs="Tahoma"/>
      <w:color w:val="000000"/>
      <w:kern w:val="3"/>
      <w:sz w:val="24"/>
      <w:szCs w:val="24"/>
      <w:lang w:bidi="en-US"/>
    </w:rPr>
  </w:style>
  <w:style w:type="paragraph" w:customStyle="1" w:styleId="paragraph">
    <w:name w:val="paragraph"/>
    <w:basedOn w:val="a"/>
    <w:uiPriority w:val="99"/>
    <w:rsid w:val="00E641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sPlusNormal">
    <w:name w:val="ConsPlusNormal Знак"/>
    <w:link w:val="ConsPlusNormal0"/>
    <w:locked/>
    <w:rsid w:val="00E641D2"/>
    <w:rPr>
      <w:rFonts w:ascii="Arial" w:eastAsia="Calibri" w:hAnsi="Arial" w:cs="Times New Roman"/>
      <w:lang w:eastAsia="ru-RU"/>
    </w:rPr>
  </w:style>
  <w:style w:type="paragraph" w:customStyle="1" w:styleId="ConsPlusNormal0">
    <w:name w:val="ConsPlusNormal"/>
    <w:link w:val="ConsPlusNormal"/>
    <w:uiPriority w:val="99"/>
    <w:qFormat/>
    <w:rsid w:val="00E641D2"/>
    <w:pPr>
      <w:widowControl w:val="0"/>
      <w:autoSpaceDE w:val="0"/>
      <w:autoSpaceDN w:val="0"/>
      <w:adjustRightInd w:val="0"/>
      <w:spacing w:after="0" w:line="240" w:lineRule="auto"/>
      <w:ind w:firstLine="720"/>
    </w:pPr>
    <w:rPr>
      <w:rFonts w:ascii="Arial" w:eastAsia="Calibri" w:hAnsi="Arial" w:cs="Times New Roman"/>
      <w:lang w:eastAsia="ru-RU"/>
    </w:rPr>
  </w:style>
  <w:style w:type="paragraph" w:customStyle="1" w:styleId="formattexttopleveltext">
    <w:name w:val="formattext topleveltext"/>
    <w:basedOn w:val="a"/>
    <w:uiPriority w:val="99"/>
    <w:rsid w:val="00E641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
    <w:name w:val="Прижатый влево"/>
    <w:basedOn w:val="a"/>
    <w:next w:val="a"/>
    <w:uiPriority w:val="99"/>
    <w:rsid w:val="00E641D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0">
    <w:name w:val="Содержимое таблицы"/>
    <w:basedOn w:val="a"/>
    <w:uiPriority w:val="99"/>
    <w:rsid w:val="00E641D2"/>
    <w:pPr>
      <w:suppressLineNumbers/>
      <w:suppressAutoHyphens/>
      <w:spacing w:after="0" w:line="240" w:lineRule="auto"/>
    </w:pPr>
    <w:rPr>
      <w:rFonts w:ascii="Times New Roman" w:eastAsia="Times New Roman" w:hAnsi="Times New Roman" w:cs="Times New Roman"/>
      <w:sz w:val="24"/>
      <w:szCs w:val="20"/>
      <w:lang w:eastAsia="ru-RU"/>
    </w:rPr>
  </w:style>
  <w:style w:type="paragraph" w:customStyle="1" w:styleId="ConsPlusTitle">
    <w:name w:val="ConsPlusTitle"/>
    <w:uiPriority w:val="99"/>
    <w:rsid w:val="00E641D2"/>
    <w:pPr>
      <w:widowControl w:val="0"/>
      <w:suppressAutoHyphens/>
      <w:spacing w:after="0" w:line="240" w:lineRule="auto"/>
    </w:pPr>
    <w:rPr>
      <w:rFonts w:ascii="Times New Roman" w:eastAsia="Times New Roman" w:hAnsi="Times New Roman" w:cs="Times New Roman"/>
      <w:b/>
      <w:sz w:val="20"/>
      <w:szCs w:val="20"/>
      <w:lang w:eastAsia="ru-RU"/>
    </w:rPr>
  </w:style>
  <w:style w:type="paragraph" w:customStyle="1" w:styleId="310">
    <w:name w:val="Основной текст с отступом 31"/>
    <w:basedOn w:val="a"/>
    <w:uiPriority w:val="99"/>
    <w:rsid w:val="00E641D2"/>
    <w:pPr>
      <w:widowControl w:val="0"/>
      <w:spacing w:after="0" w:line="240" w:lineRule="auto"/>
      <w:ind w:firstLine="851"/>
      <w:jc w:val="both"/>
    </w:pPr>
    <w:rPr>
      <w:rFonts w:ascii="Times New Roman" w:eastAsia="Times New Roman" w:hAnsi="Times New Roman" w:cs="Times New Roman"/>
      <w:sz w:val="28"/>
      <w:szCs w:val="20"/>
      <w:lang w:eastAsia="ru-RU"/>
    </w:rPr>
  </w:style>
  <w:style w:type="paragraph" w:customStyle="1" w:styleId="210">
    <w:name w:val="Основной текст с отступом 21"/>
    <w:basedOn w:val="a"/>
    <w:uiPriority w:val="99"/>
    <w:rsid w:val="00E641D2"/>
    <w:pPr>
      <w:widowControl w:val="0"/>
      <w:spacing w:after="0" w:line="240" w:lineRule="auto"/>
      <w:ind w:firstLine="851"/>
    </w:pPr>
    <w:rPr>
      <w:rFonts w:ascii="Times New Roman" w:eastAsia="Times New Roman" w:hAnsi="Times New Roman" w:cs="Times New Roman"/>
      <w:sz w:val="28"/>
      <w:szCs w:val="20"/>
      <w:lang w:eastAsia="ru-RU"/>
    </w:rPr>
  </w:style>
  <w:style w:type="paragraph" w:customStyle="1" w:styleId="ConsTitle">
    <w:name w:val="ConsTitle"/>
    <w:qFormat/>
    <w:rsid w:val="00E641D2"/>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rsid w:val="00E641D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3">
    <w:name w:val="Обычный1"/>
    <w:uiPriority w:val="99"/>
    <w:rsid w:val="00E641D2"/>
    <w:pPr>
      <w:spacing w:before="100" w:after="100" w:line="240" w:lineRule="auto"/>
    </w:pPr>
    <w:rPr>
      <w:rFonts w:ascii="Times New Roman" w:eastAsia="Times New Roman" w:hAnsi="Times New Roman" w:cs="Times New Roman"/>
      <w:sz w:val="24"/>
      <w:szCs w:val="20"/>
      <w:lang w:eastAsia="ru-RU"/>
    </w:rPr>
  </w:style>
  <w:style w:type="paragraph" w:customStyle="1" w:styleId="ConsNonformat">
    <w:name w:val="ConsNonformat"/>
    <w:uiPriority w:val="99"/>
    <w:rsid w:val="00E641D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1">
    <w:name w:val="Название главы"/>
    <w:basedOn w:val="a"/>
    <w:uiPriority w:val="99"/>
    <w:rsid w:val="00E641D2"/>
    <w:pPr>
      <w:spacing w:after="0" w:line="240" w:lineRule="auto"/>
      <w:jc w:val="center"/>
    </w:pPr>
    <w:rPr>
      <w:rFonts w:ascii="Times New Roman" w:eastAsia="Times New Roman" w:hAnsi="Times New Roman" w:cs="Times New Roman"/>
      <w:sz w:val="28"/>
      <w:szCs w:val="20"/>
      <w:lang w:eastAsia="ru-RU"/>
    </w:rPr>
  </w:style>
  <w:style w:type="paragraph" w:customStyle="1" w:styleId="aff2">
    <w:name w:val="Проект вносит"/>
    <w:basedOn w:val="a"/>
    <w:uiPriority w:val="99"/>
    <w:rsid w:val="00E641D2"/>
    <w:pPr>
      <w:spacing w:after="0" w:line="240" w:lineRule="auto"/>
      <w:ind w:left="567"/>
      <w:jc w:val="right"/>
    </w:pPr>
    <w:rPr>
      <w:rFonts w:ascii="Times New Roman" w:eastAsia="Times New Roman" w:hAnsi="Times New Roman" w:cs="Times New Roman"/>
      <w:b/>
      <w:sz w:val="20"/>
      <w:szCs w:val="24"/>
      <w:lang w:eastAsia="ru-RU"/>
    </w:rPr>
  </w:style>
  <w:style w:type="paragraph" w:customStyle="1" w:styleId="220">
    <w:name w:val="Основной текст с отступом 22"/>
    <w:basedOn w:val="a"/>
    <w:uiPriority w:val="99"/>
    <w:rsid w:val="00E641D2"/>
    <w:pPr>
      <w:widowControl w:val="0"/>
      <w:spacing w:after="0" w:line="240" w:lineRule="auto"/>
      <w:ind w:firstLine="851"/>
    </w:pPr>
    <w:rPr>
      <w:rFonts w:ascii="Times New Roman" w:eastAsia="Times New Roman" w:hAnsi="Times New Roman" w:cs="Times New Roman"/>
      <w:sz w:val="28"/>
      <w:szCs w:val="20"/>
      <w:lang w:eastAsia="ru-RU"/>
    </w:rPr>
  </w:style>
  <w:style w:type="paragraph" w:customStyle="1" w:styleId="aff3">
    <w:name w:val="Заголовок таблицы"/>
    <w:basedOn w:val="a"/>
    <w:uiPriority w:val="99"/>
    <w:rsid w:val="00E641D2"/>
    <w:pPr>
      <w:suppressLineNumbers/>
      <w:spacing w:after="0" w:line="240" w:lineRule="auto"/>
      <w:jc w:val="center"/>
    </w:pPr>
    <w:rPr>
      <w:rFonts w:ascii="Times New Roman" w:eastAsia="Times New Roman" w:hAnsi="Times New Roman" w:cs="Times New Roman"/>
      <w:b/>
      <w:bCs/>
      <w:sz w:val="24"/>
      <w:szCs w:val="24"/>
      <w:lang w:eastAsia="ar-SA"/>
    </w:rPr>
  </w:style>
  <w:style w:type="paragraph" w:customStyle="1" w:styleId="aff4">
    <w:name w:val="Стиль"/>
    <w:basedOn w:val="a"/>
    <w:next w:val="af3"/>
    <w:uiPriority w:val="99"/>
    <w:rsid w:val="00E641D2"/>
    <w:pPr>
      <w:spacing w:after="0" w:line="240" w:lineRule="auto"/>
      <w:jc w:val="center"/>
    </w:pPr>
    <w:rPr>
      <w:rFonts w:ascii="Calibri" w:eastAsia="Calibri" w:hAnsi="Calibri" w:cs="Times New Roman"/>
      <w:b/>
      <w:sz w:val="24"/>
      <w:szCs w:val="20"/>
      <w:lang w:eastAsia="ru-RU"/>
    </w:rPr>
  </w:style>
  <w:style w:type="paragraph" w:customStyle="1" w:styleId="14">
    <w:name w:val="Маркированный список1"/>
    <w:basedOn w:val="a"/>
    <w:uiPriority w:val="99"/>
    <w:rsid w:val="00E641D2"/>
    <w:pPr>
      <w:suppressAutoHyphens/>
      <w:spacing w:after="0" w:line="240" w:lineRule="auto"/>
    </w:pPr>
    <w:rPr>
      <w:rFonts w:ascii="Times New Roman" w:eastAsia="Times New Roman" w:hAnsi="Times New Roman" w:cs="Times New Roman"/>
      <w:b/>
      <w:sz w:val="24"/>
      <w:szCs w:val="20"/>
      <w:lang w:eastAsia="ru-RU"/>
    </w:rPr>
  </w:style>
  <w:style w:type="paragraph" w:customStyle="1" w:styleId="xl23">
    <w:name w:val="xl23"/>
    <w:basedOn w:val="a"/>
    <w:uiPriority w:val="99"/>
    <w:rsid w:val="00E641D2"/>
    <w:pPr>
      <w:shd w:val="clear" w:color="auto" w:fill="FFFFFF"/>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24">
    <w:name w:val="xl24"/>
    <w:basedOn w:val="a"/>
    <w:uiPriority w:val="99"/>
    <w:rsid w:val="00E641D2"/>
    <w:pPr>
      <w:shd w:val="clear" w:color="auto" w:fill="FFFFFF"/>
      <w:spacing w:before="100" w:beforeAutospacing="1" w:after="100" w:afterAutospacing="1" w:line="240" w:lineRule="auto"/>
    </w:pPr>
    <w:rPr>
      <w:rFonts w:ascii="Arial" w:eastAsia="Times New Roman" w:hAnsi="Arial" w:cs="Arial"/>
      <w:sz w:val="16"/>
      <w:szCs w:val="16"/>
      <w:lang w:eastAsia="ru-RU"/>
    </w:rPr>
  </w:style>
  <w:style w:type="paragraph" w:customStyle="1" w:styleId="xl25">
    <w:name w:val="xl25"/>
    <w:basedOn w:val="a"/>
    <w:uiPriority w:val="99"/>
    <w:rsid w:val="00E641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6">
    <w:name w:val="xl26"/>
    <w:basedOn w:val="a"/>
    <w:uiPriority w:val="99"/>
    <w:rsid w:val="00E641D2"/>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7">
    <w:name w:val="xl27"/>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8">
    <w:name w:val="xl28"/>
    <w:basedOn w:val="a"/>
    <w:uiPriority w:val="99"/>
    <w:rsid w:val="00E641D2"/>
    <w:pPr>
      <w:pBdr>
        <w:top w:val="single" w:sz="4" w:space="0" w:color="auto"/>
        <w:left w:val="single" w:sz="4" w:space="0" w:color="auto"/>
        <w:bottom w:val="single" w:sz="4" w:space="0" w:color="auto"/>
      </w:pBdr>
      <w:shd w:val="clear" w:color="auto" w:fill="FFFF00"/>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29">
    <w:name w:val="xl29"/>
    <w:basedOn w:val="a"/>
    <w:uiPriority w:val="99"/>
    <w:rsid w:val="00E641D2"/>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30">
    <w:name w:val="xl30"/>
    <w:basedOn w:val="a"/>
    <w:uiPriority w:val="99"/>
    <w:rsid w:val="00E641D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31">
    <w:name w:val="xl31"/>
    <w:basedOn w:val="a"/>
    <w:uiPriority w:val="99"/>
    <w:rsid w:val="00E641D2"/>
    <w:pPr>
      <w:pBdr>
        <w:top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2">
    <w:name w:val="xl32"/>
    <w:basedOn w:val="a"/>
    <w:uiPriority w:val="99"/>
    <w:rsid w:val="00E641D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3">
    <w:name w:val="xl33"/>
    <w:basedOn w:val="a"/>
    <w:uiPriority w:val="99"/>
    <w:rsid w:val="00E641D2"/>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4">
    <w:name w:val="xl34"/>
    <w:basedOn w:val="a"/>
    <w:uiPriority w:val="99"/>
    <w:rsid w:val="00E641D2"/>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35">
    <w:name w:val="xl35"/>
    <w:basedOn w:val="a"/>
    <w:uiPriority w:val="99"/>
    <w:rsid w:val="00E641D2"/>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36">
    <w:name w:val="xl36"/>
    <w:basedOn w:val="a"/>
    <w:uiPriority w:val="99"/>
    <w:rsid w:val="00E641D2"/>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right"/>
    </w:pPr>
    <w:rPr>
      <w:rFonts w:ascii="Times New Roman" w:eastAsia="Times New Roman" w:hAnsi="Times New Roman" w:cs="Times New Roman"/>
      <w:b/>
      <w:bCs/>
      <w:i/>
      <w:iCs/>
      <w:sz w:val="24"/>
      <w:szCs w:val="24"/>
      <w:lang w:eastAsia="ru-RU"/>
    </w:rPr>
  </w:style>
  <w:style w:type="paragraph" w:customStyle="1" w:styleId="xl37">
    <w:name w:val="xl37"/>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38">
    <w:name w:val="xl38"/>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9">
    <w:name w:val="xl39"/>
    <w:basedOn w:val="a"/>
    <w:uiPriority w:val="99"/>
    <w:rsid w:val="00E641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0">
    <w:name w:val="xl40"/>
    <w:basedOn w:val="a"/>
    <w:uiPriority w:val="99"/>
    <w:rsid w:val="00E641D2"/>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1">
    <w:name w:val="xl41"/>
    <w:basedOn w:val="a"/>
    <w:uiPriority w:val="99"/>
    <w:rsid w:val="00E641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2">
    <w:name w:val="xl42"/>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3">
    <w:name w:val="xl43"/>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4">
    <w:name w:val="xl44"/>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5">
    <w:name w:val="xl45"/>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46">
    <w:name w:val="xl46"/>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47">
    <w:name w:val="xl47"/>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48">
    <w:name w:val="xl48"/>
    <w:basedOn w:val="a"/>
    <w:uiPriority w:val="99"/>
    <w:rsid w:val="00E641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49">
    <w:name w:val="xl49"/>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50">
    <w:name w:val="xl50"/>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51">
    <w:name w:val="xl51"/>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52">
    <w:name w:val="xl52"/>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3">
    <w:name w:val="xl53"/>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4">
    <w:name w:val="xl54"/>
    <w:basedOn w:val="a"/>
    <w:uiPriority w:val="99"/>
    <w:rsid w:val="00E641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5">
    <w:name w:val="xl55"/>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6">
    <w:name w:val="xl56"/>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7">
    <w:name w:val="xl57"/>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58">
    <w:name w:val="xl58"/>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59">
    <w:name w:val="xl59"/>
    <w:basedOn w:val="a"/>
    <w:uiPriority w:val="99"/>
    <w:rsid w:val="00E641D2"/>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0">
    <w:name w:val="xl60"/>
    <w:basedOn w:val="a"/>
    <w:uiPriority w:val="99"/>
    <w:rsid w:val="00E641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1">
    <w:name w:val="xl61"/>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2">
    <w:name w:val="xl62"/>
    <w:basedOn w:val="a"/>
    <w:uiPriority w:val="99"/>
    <w:rsid w:val="00E641D2"/>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106">
    <w:name w:val="xl106"/>
    <w:basedOn w:val="a"/>
    <w:rsid w:val="00E641D2"/>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07">
    <w:name w:val="xl107"/>
    <w:basedOn w:val="a"/>
    <w:rsid w:val="00E641D2"/>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08">
    <w:name w:val="xl108"/>
    <w:basedOn w:val="a"/>
    <w:rsid w:val="00E641D2"/>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right"/>
    </w:pPr>
    <w:rPr>
      <w:rFonts w:ascii="Times New Roman" w:eastAsia="Times New Roman" w:hAnsi="Times New Roman" w:cs="Times New Roman"/>
      <w:b/>
      <w:bCs/>
      <w:i/>
      <w:iCs/>
      <w:color w:val="000000"/>
      <w:sz w:val="24"/>
      <w:szCs w:val="24"/>
      <w:lang w:eastAsia="ru-RU"/>
    </w:rPr>
  </w:style>
  <w:style w:type="paragraph" w:customStyle="1" w:styleId="xl109">
    <w:name w:val="xl109"/>
    <w:basedOn w:val="a"/>
    <w:rsid w:val="00E641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10">
    <w:name w:val="xl110"/>
    <w:basedOn w:val="a"/>
    <w:rsid w:val="00E641D2"/>
    <w:pPr>
      <w:pBdr>
        <w:top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11">
    <w:name w:val="xl111"/>
    <w:basedOn w:val="a"/>
    <w:rsid w:val="00E641D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12">
    <w:name w:val="xl112"/>
    <w:basedOn w:val="a"/>
    <w:rsid w:val="00E641D2"/>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13">
    <w:name w:val="xl113"/>
    <w:basedOn w:val="a"/>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14">
    <w:name w:val="xl114"/>
    <w:basedOn w:val="a"/>
    <w:rsid w:val="00E641D2"/>
    <w:pPr>
      <w:pBdr>
        <w:top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15">
    <w:name w:val="xl115"/>
    <w:basedOn w:val="a"/>
    <w:rsid w:val="00E641D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16">
    <w:name w:val="xl116"/>
    <w:basedOn w:val="a"/>
    <w:rsid w:val="00E641D2"/>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17">
    <w:name w:val="xl117"/>
    <w:basedOn w:val="a"/>
    <w:rsid w:val="00E641D2"/>
    <w:pPr>
      <w:pBdr>
        <w:top w:val="single" w:sz="4" w:space="0" w:color="auto"/>
        <w:lef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18">
    <w:name w:val="xl118"/>
    <w:basedOn w:val="a"/>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color w:val="000000"/>
      <w:sz w:val="24"/>
      <w:szCs w:val="24"/>
      <w:lang w:eastAsia="ru-RU"/>
    </w:rPr>
  </w:style>
  <w:style w:type="paragraph" w:customStyle="1" w:styleId="xl119">
    <w:name w:val="xl119"/>
    <w:basedOn w:val="a"/>
    <w:rsid w:val="00E641D2"/>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color w:val="000000"/>
      <w:sz w:val="24"/>
      <w:szCs w:val="24"/>
      <w:lang w:eastAsia="ru-RU"/>
    </w:rPr>
  </w:style>
  <w:style w:type="paragraph" w:customStyle="1" w:styleId="xl120">
    <w:name w:val="xl120"/>
    <w:basedOn w:val="a"/>
    <w:rsid w:val="00E641D2"/>
    <w:pPr>
      <w:pBdr>
        <w:top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21">
    <w:name w:val="xl121"/>
    <w:basedOn w:val="a"/>
    <w:rsid w:val="00E641D2"/>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22">
    <w:name w:val="xl122"/>
    <w:basedOn w:val="a"/>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23">
    <w:name w:val="xl123"/>
    <w:basedOn w:val="a"/>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color w:val="000000"/>
      <w:sz w:val="24"/>
      <w:szCs w:val="24"/>
      <w:lang w:eastAsia="ru-RU"/>
    </w:rPr>
  </w:style>
  <w:style w:type="paragraph" w:customStyle="1" w:styleId="xl124">
    <w:name w:val="xl124"/>
    <w:basedOn w:val="a"/>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25">
    <w:name w:val="xl125"/>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126">
    <w:name w:val="xl126"/>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pPr>
    <w:rPr>
      <w:rFonts w:ascii="Times New Roman" w:eastAsia="Times New Roman" w:hAnsi="Times New Roman" w:cs="Times New Roman"/>
      <w:b/>
      <w:bCs/>
      <w:i/>
      <w:iCs/>
      <w:color w:val="000000"/>
      <w:sz w:val="24"/>
      <w:szCs w:val="24"/>
      <w:lang w:eastAsia="ru-RU"/>
    </w:rPr>
  </w:style>
  <w:style w:type="paragraph" w:customStyle="1" w:styleId="xl127">
    <w:name w:val="xl127"/>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28">
    <w:name w:val="xl128"/>
    <w:basedOn w:val="a"/>
    <w:uiPriority w:val="99"/>
    <w:rsid w:val="00E641D2"/>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29">
    <w:name w:val="xl129"/>
    <w:basedOn w:val="a"/>
    <w:uiPriority w:val="99"/>
    <w:rsid w:val="00E641D2"/>
    <w:pPr>
      <w:pBdr>
        <w:top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30">
    <w:name w:val="xl130"/>
    <w:basedOn w:val="a"/>
    <w:uiPriority w:val="99"/>
    <w:rsid w:val="00E641D2"/>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31">
    <w:name w:val="xl131"/>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32">
    <w:name w:val="xl132"/>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33">
    <w:name w:val="xl133"/>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34">
    <w:name w:val="xl134"/>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jc w:val="right"/>
    </w:pPr>
    <w:rPr>
      <w:rFonts w:ascii="Times New Roman" w:eastAsia="Times New Roman" w:hAnsi="Times New Roman" w:cs="Times New Roman"/>
      <w:b/>
      <w:bCs/>
      <w:i/>
      <w:iCs/>
      <w:color w:val="000000"/>
      <w:sz w:val="24"/>
      <w:szCs w:val="24"/>
      <w:lang w:eastAsia="ru-RU"/>
    </w:rPr>
  </w:style>
  <w:style w:type="paragraph" w:customStyle="1" w:styleId="xl135">
    <w:name w:val="xl135"/>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36">
    <w:name w:val="xl136"/>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137">
    <w:name w:val="xl137"/>
    <w:basedOn w:val="a"/>
    <w:uiPriority w:val="99"/>
    <w:rsid w:val="00E641D2"/>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138">
    <w:name w:val="xl138"/>
    <w:basedOn w:val="a"/>
    <w:uiPriority w:val="99"/>
    <w:rsid w:val="00E641D2"/>
    <w:pPr>
      <w:pBdr>
        <w:top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139">
    <w:name w:val="xl139"/>
    <w:basedOn w:val="a"/>
    <w:uiPriority w:val="99"/>
    <w:rsid w:val="00E641D2"/>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140">
    <w:name w:val="xl140"/>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141">
    <w:name w:val="xl141"/>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142">
    <w:name w:val="xl142"/>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143">
    <w:name w:val="xl143"/>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sz w:val="24"/>
      <w:szCs w:val="24"/>
      <w:lang w:eastAsia="ru-RU"/>
    </w:rPr>
  </w:style>
  <w:style w:type="paragraph" w:customStyle="1" w:styleId="xl144">
    <w:name w:val="xl144"/>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i/>
      <w:iCs/>
      <w:color w:val="000000"/>
      <w:sz w:val="24"/>
      <w:szCs w:val="24"/>
      <w:lang w:eastAsia="ru-RU"/>
    </w:rPr>
  </w:style>
  <w:style w:type="paragraph" w:customStyle="1" w:styleId="xl145">
    <w:name w:val="xl145"/>
    <w:basedOn w:val="a"/>
    <w:uiPriority w:val="99"/>
    <w:rsid w:val="00E641D2"/>
    <w:pPr>
      <w:pBdr>
        <w:top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color w:val="000000"/>
      <w:sz w:val="24"/>
      <w:szCs w:val="24"/>
      <w:lang w:eastAsia="ru-RU"/>
    </w:rPr>
  </w:style>
  <w:style w:type="paragraph" w:customStyle="1" w:styleId="xl146">
    <w:name w:val="xl146"/>
    <w:basedOn w:val="a"/>
    <w:uiPriority w:val="99"/>
    <w:rsid w:val="00E641D2"/>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color w:val="000000"/>
      <w:sz w:val="24"/>
      <w:szCs w:val="24"/>
      <w:lang w:eastAsia="ru-RU"/>
    </w:rPr>
  </w:style>
  <w:style w:type="paragraph" w:customStyle="1" w:styleId="xl147">
    <w:name w:val="xl147"/>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color w:val="000000"/>
      <w:sz w:val="24"/>
      <w:szCs w:val="24"/>
      <w:lang w:eastAsia="ru-RU"/>
    </w:rPr>
  </w:style>
  <w:style w:type="paragraph" w:customStyle="1" w:styleId="xl148">
    <w:name w:val="xl148"/>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color w:val="000000"/>
      <w:sz w:val="24"/>
      <w:szCs w:val="24"/>
      <w:lang w:eastAsia="ru-RU"/>
    </w:rPr>
  </w:style>
  <w:style w:type="paragraph" w:customStyle="1" w:styleId="xl149">
    <w:name w:val="xl149"/>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i/>
      <w:iCs/>
      <w:color w:val="000000"/>
      <w:sz w:val="24"/>
      <w:szCs w:val="24"/>
      <w:lang w:eastAsia="ru-RU"/>
    </w:rPr>
  </w:style>
  <w:style w:type="paragraph" w:customStyle="1" w:styleId="xl150">
    <w:name w:val="xl150"/>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51">
    <w:name w:val="xl151"/>
    <w:basedOn w:val="a"/>
    <w:uiPriority w:val="99"/>
    <w:rsid w:val="00E641D2"/>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52">
    <w:name w:val="xl152"/>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53">
    <w:name w:val="xl153"/>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54">
    <w:name w:val="xl154"/>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55">
    <w:name w:val="xl155"/>
    <w:basedOn w:val="a"/>
    <w:uiPriority w:val="99"/>
    <w:rsid w:val="00E641D2"/>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56">
    <w:name w:val="xl156"/>
    <w:basedOn w:val="a"/>
    <w:uiPriority w:val="99"/>
    <w:rsid w:val="00E641D2"/>
    <w:pPr>
      <w:pBdr>
        <w:top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57">
    <w:name w:val="xl157"/>
    <w:basedOn w:val="a"/>
    <w:uiPriority w:val="99"/>
    <w:rsid w:val="00E641D2"/>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58">
    <w:name w:val="xl158"/>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59">
    <w:name w:val="xl159"/>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60">
    <w:name w:val="xl160"/>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61">
    <w:name w:val="xl161"/>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jc w:val="right"/>
    </w:pPr>
    <w:rPr>
      <w:rFonts w:ascii="Times New Roman" w:eastAsia="Times New Roman" w:hAnsi="Times New Roman" w:cs="Times New Roman"/>
      <w:b/>
      <w:bCs/>
      <w:color w:val="000000"/>
      <w:sz w:val="24"/>
      <w:szCs w:val="24"/>
      <w:lang w:eastAsia="ru-RU"/>
    </w:rPr>
  </w:style>
  <w:style w:type="paragraph" w:customStyle="1" w:styleId="aff5">
    <w:name w:val="Нормальный (таблица)"/>
    <w:basedOn w:val="a"/>
    <w:next w:val="a"/>
    <w:uiPriority w:val="99"/>
    <w:rsid w:val="00E641D2"/>
    <w:pPr>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s16">
    <w:name w:val="s_16"/>
    <w:basedOn w:val="a"/>
    <w:uiPriority w:val="99"/>
    <w:rsid w:val="00E641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3">
    <w:name w:val="s_3"/>
    <w:basedOn w:val="a"/>
    <w:uiPriority w:val="99"/>
    <w:rsid w:val="00E641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uiPriority w:val="99"/>
    <w:rsid w:val="00E641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Cell">
    <w:name w:val="ConsPlusCell"/>
    <w:uiPriority w:val="99"/>
    <w:rsid w:val="00E641D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5">
    <w:name w:val="Стиль1"/>
    <w:basedOn w:val="a"/>
    <w:next w:val="af3"/>
    <w:link w:val="16"/>
    <w:uiPriority w:val="99"/>
    <w:qFormat/>
    <w:rsid w:val="00E641D2"/>
    <w:pPr>
      <w:spacing w:after="0" w:line="240" w:lineRule="auto"/>
      <w:jc w:val="center"/>
    </w:pPr>
    <w:rPr>
      <w:rFonts w:ascii="Calibri" w:eastAsia="Calibri" w:hAnsi="Calibri" w:cs="Times New Roman"/>
      <w:b/>
      <w:sz w:val="24"/>
      <w:szCs w:val="20"/>
      <w:lang w:eastAsia="ru-RU"/>
    </w:rPr>
  </w:style>
  <w:style w:type="paragraph" w:customStyle="1" w:styleId="43">
    <w:name w:val="Знак4"/>
    <w:basedOn w:val="a"/>
    <w:uiPriority w:val="99"/>
    <w:rsid w:val="00E641D2"/>
    <w:pPr>
      <w:spacing w:after="0" w:line="240" w:lineRule="auto"/>
    </w:pPr>
    <w:rPr>
      <w:rFonts w:ascii="Verdana" w:eastAsia="Times New Roman" w:hAnsi="Verdana" w:cs="Verdana"/>
      <w:sz w:val="20"/>
      <w:szCs w:val="20"/>
      <w:lang w:val="en-US"/>
    </w:rPr>
  </w:style>
  <w:style w:type="paragraph" w:customStyle="1" w:styleId="27">
    <w:name w:val="Основной текст (2)"/>
    <w:basedOn w:val="a"/>
    <w:uiPriority w:val="99"/>
    <w:rsid w:val="00E641D2"/>
    <w:pPr>
      <w:widowControl w:val="0"/>
      <w:shd w:val="clear" w:color="auto" w:fill="FFFFFF"/>
      <w:suppressAutoHyphens/>
      <w:spacing w:after="0" w:line="274" w:lineRule="exact"/>
    </w:pPr>
    <w:rPr>
      <w:rFonts w:ascii="Times New Roman" w:eastAsia="Times New Roman" w:hAnsi="Times New Roman" w:cs="Times New Roman"/>
      <w:kern w:val="2"/>
      <w:sz w:val="24"/>
      <w:szCs w:val="24"/>
      <w:lang w:eastAsia="hi-IN" w:bidi="hi-IN"/>
    </w:rPr>
  </w:style>
  <w:style w:type="paragraph" w:customStyle="1" w:styleId="aff6">
    <w:name w:val="Заголовок статьи"/>
    <w:basedOn w:val="a"/>
    <w:next w:val="a"/>
    <w:uiPriority w:val="99"/>
    <w:rsid w:val="00E641D2"/>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paragraph" w:customStyle="1" w:styleId="msonormalmrcssattr">
    <w:name w:val="msonormal_mr_css_attr"/>
    <w:basedOn w:val="a"/>
    <w:uiPriority w:val="99"/>
    <w:rsid w:val="00E641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8">
    <w:name w:val="Основной текст (2)_"/>
    <w:basedOn w:val="a0"/>
    <w:link w:val="211"/>
    <w:locked/>
    <w:rsid w:val="00E641D2"/>
    <w:rPr>
      <w:rFonts w:ascii="Times New Roman" w:hAnsi="Times New Roman" w:cs="Times New Roman"/>
      <w:sz w:val="26"/>
      <w:szCs w:val="26"/>
      <w:shd w:val="clear" w:color="auto" w:fill="FFFFFF"/>
    </w:rPr>
  </w:style>
  <w:style w:type="paragraph" w:customStyle="1" w:styleId="211">
    <w:name w:val="Основной текст (2)1"/>
    <w:basedOn w:val="a"/>
    <w:link w:val="28"/>
    <w:rsid w:val="00E641D2"/>
    <w:pPr>
      <w:widowControl w:val="0"/>
      <w:shd w:val="clear" w:color="auto" w:fill="FFFFFF"/>
      <w:spacing w:after="0" w:line="331" w:lineRule="exact"/>
    </w:pPr>
    <w:rPr>
      <w:rFonts w:ascii="Times New Roman" w:hAnsi="Times New Roman" w:cs="Times New Roman"/>
      <w:sz w:val="26"/>
      <w:szCs w:val="26"/>
    </w:rPr>
  </w:style>
  <w:style w:type="character" w:customStyle="1" w:styleId="36">
    <w:name w:val="Основной текст (3)_"/>
    <w:basedOn w:val="a0"/>
    <w:link w:val="37"/>
    <w:locked/>
    <w:rsid w:val="00E641D2"/>
    <w:rPr>
      <w:rFonts w:ascii="Times New Roman" w:eastAsia="Times New Roman" w:hAnsi="Times New Roman" w:cs="Times New Roman"/>
      <w:b/>
      <w:bCs/>
      <w:sz w:val="28"/>
      <w:szCs w:val="28"/>
      <w:shd w:val="clear" w:color="auto" w:fill="FFFFFF"/>
    </w:rPr>
  </w:style>
  <w:style w:type="paragraph" w:customStyle="1" w:styleId="37">
    <w:name w:val="Основной текст (3)"/>
    <w:basedOn w:val="a"/>
    <w:link w:val="36"/>
    <w:rsid w:val="00E641D2"/>
    <w:pPr>
      <w:widowControl w:val="0"/>
      <w:shd w:val="clear" w:color="auto" w:fill="FFFFFF"/>
      <w:spacing w:before="1560" w:after="0" w:line="322" w:lineRule="exact"/>
      <w:jc w:val="center"/>
    </w:pPr>
    <w:rPr>
      <w:rFonts w:ascii="Times New Roman" w:eastAsia="Times New Roman" w:hAnsi="Times New Roman" w:cs="Times New Roman"/>
      <w:b/>
      <w:bCs/>
      <w:sz w:val="28"/>
      <w:szCs w:val="28"/>
    </w:rPr>
  </w:style>
  <w:style w:type="paragraph" w:customStyle="1" w:styleId="ConsPlusNonformat">
    <w:name w:val="ConsPlusNonformat"/>
    <w:uiPriority w:val="99"/>
    <w:qFormat/>
    <w:rsid w:val="00E641D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0">
    <w:name w:val="Обычный + 14 пт Знак"/>
    <w:aliases w:val="курсив Знак"/>
    <w:basedOn w:val="a"/>
    <w:uiPriority w:val="99"/>
    <w:rsid w:val="00E641D2"/>
    <w:pPr>
      <w:widowControl w:val="0"/>
      <w:autoSpaceDE w:val="0"/>
      <w:autoSpaceDN w:val="0"/>
      <w:adjustRightInd w:val="0"/>
      <w:spacing w:after="0" w:line="240" w:lineRule="auto"/>
      <w:ind w:firstLine="720"/>
      <w:jc w:val="both"/>
    </w:pPr>
    <w:rPr>
      <w:rFonts w:ascii="Times New Roman" w:eastAsia="Times New Roman" w:hAnsi="Times New Roman" w:cs="Times New Roman"/>
      <w:i/>
      <w:sz w:val="20"/>
      <w:szCs w:val="20"/>
      <w:lang w:eastAsia="ru-RU"/>
    </w:rPr>
  </w:style>
  <w:style w:type="paragraph" w:customStyle="1" w:styleId="141">
    <w:name w:val="Обычный + 14 пт"/>
    <w:aliases w:val="полужирный,Первая строка:  1,25 см"/>
    <w:basedOn w:val="a"/>
    <w:uiPriority w:val="99"/>
    <w:rsid w:val="00E641D2"/>
    <w:pPr>
      <w:spacing w:after="0" w:line="240" w:lineRule="auto"/>
    </w:pPr>
    <w:rPr>
      <w:rFonts w:ascii="Times New Roman" w:eastAsia="Times New Roman" w:hAnsi="Times New Roman" w:cs="Times New Roman"/>
      <w:b/>
      <w:sz w:val="24"/>
      <w:szCs w:val="28"/>
      <w:lang w:eastAsia="ru-RU"/>
    </w:rPr>
  </w:style>
  <w:style w:type="paragraph" w:customStyle="1" w:styleId="ConsCell">
    <w:name w:val="ConsCell"/>
    <w:uiPriority w:val="99"/>
    <w:rsid w:val="00E641D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harChar">
    <w:name w:val="Char Char"/>
    <w:basedOn w:val="a"/>
    <w:uiPriority w:val="99"/>
    <w:rsid w:val="00E641D2"/>
    <w:pPr>
      <w:spacing w:line="240" w:lineRule="exact"/>
    </w:pPr>
    <w:rPr>
      <w:rFonts w:ascii="Verdana" w:eastAsia="Times New Roman" w:hAnsi="Verdana" w:cs="Verdana"/>
      <w:sz w:val="20"/>
      <w:szCs w:val="20"/>
      <w:lang w:val="en-US"/>
    </w:rPr>
  </w:style>
  <w:style w:type="paragraph" w:customStyle="1" w:styleId="aff7">
    <w:name w:val="Знак Знак Знак Знак Знак Знак Знак Знак Знак Знак Знак Знак Знак"/>
    <w:basedOn w:val="a"/>
    <w:uiPriority w:val="99"/>
    <w:rsid w:val="00E641D2"/>
    <w:pPr>
      <w:spacing w:after="0" w:line="240" w:lineRule="auto"/>
    </w:pPr>
    <w:rPr>
      <w:rFonts w:ascii="Verdana" w:eastAsia="Times New Roman" w:hAnsi="Verdana" w:cs="Verdana"/>
      <w:sz w:val="20"/>
      <w:szCs w:val="20"/>
      <w:lang w:val="en-US"/>
    </w:rPr>
  </w:style>
  <w:style w:type="paragraph" w:customStyle="1" w:styleId="17">
    <w:name w:val="Без интервала1"/>
    <w:uiPriority w:val="99"/>
    <w:rsid w:val="00E641D2"/>
    <w:pPr>
      <w:spacing w:after="0" w:line="240" w:lineRule="auto"/>
    </w:pPr>
    <w:rPr>
      <w:rFonts w:ascii="Times New Roman" w:eastAsia="Times New Roman" w:hAnsi="Times New Roman" w:cs="Times New Roman"/>
      <w:sz w:val="28"/>
    </w:rPr>
  </w:style>
  <w:style w:type="paragraph" w:customStyle="1" w:styleId="18">
    <w:name w:val="Абзац списка1"/>
    <w:basedOn w:val="a"/>
    <w:uiPriority w:val="99"/>
    <w:rsid w:val="00E641D2"/>
    <w:pPr>
      <w:spacing w:after="200" w:line="276" w:lineRule="auto"/>
      <w:ind w:left="720"/>
      <w:contextualSpacing/>
    </w:pPr>
    <w:rPr>
      <w:rFonts w:ascii="Times New Roman" w:eastAsia="Times New Roman" w:hAnsi="Times New Roman" w:cs="Times New Roman"/>
      <w:sz w:val="28"/>
      <w:szCs w:val="24"/>
    </w:rPr>
  </w:style>
  <w:style w:type="paragraph" w:customStyle="1" w:styleId="29">
    <w:name w:val="Обычный2"/>
    <w:uiPriority w:val="99"/>
    <w:rsid w:val="00E641D2"/>
    <w:pPr>
      <w:widowControl w:val="0"/>
      <w:suppressAutoHyphens/>
      <w:spacing w:after="0" w:line="240" w:lineRule="auto"/>
    </w:pPr>
    <w:rPr>
      <w:rFonts w:ascii="Arial" w:eastAsia="Times New Roman" w:hAnsi="Arial" w:cs="Times New Roman"/>
      <w:sz w:val="18"/>
      <w:szCs w:val="20"/>
      <w:lang w:eastAsia="ar-SA"/>
    </w:rPr>
  </w:style>
  <w:style w:type="paragraph" w:customStyle="1" w:styleId="Preformat">
    <w:name w:val="Preformat"/>
    <w:uiPriority w:val="99"/>
    <w:rsid w:val="00E641D2"/>
    <w:pPr>
      <w:snapToGrid w:val="0"/>
      <w:spacing w:after="0" w:line="240" w:lineRule="auto"/>
    </w:pPr>
    <w:rPr>
      <w:rFonts w:ascii="Courier New" w:eastAsia="Times New Roman" w:hAnsi="Courier New" w:cs="Times New Roman"/>
      <w:sz w:val="20"/>
      <w:szCs w:val="20"/>
      <w:lang w:eastAsia="ru-RU"/>
    </w:rPr>
  </w:style>
  <w:style w:type="character" w:styleId="aff8">
    <w:name w:val="page number"/>
    <w:basedOn w:val="a0"/>
    <w:uiPriority w:val="99"/>
    <w:unhideWhenUsed/>
    <w:rsid w:val="00E641D2"/>
    <w:rPr>
      <w:rFonts w:ascii="Times New Roman" w:hAnsi="Times New Roman" w:cs="Times New Roman" w:hint="default"/>
    </w:rPr>
  </w:style>
  <w:style w:type="character" w:customStyle="1" w:styleId="HTML1">
    <w:name w:val="Стандартный HTML Знак1"/>
    <w:basedOn w:val="a0"/>
    <w:uiPriority w:val="99"/>
    <w:semiHidden/>
    <w:rsid w:val="00E641D2"/>
    <w:rPr>
      <w:rFonts w:ascii="Consolas" w:eastAsia="Times New Roman" w:hAnsi="Consolas" w:cs="Times New Roman" w:hint="default"/>
      <w:sz w:val="20"/>
      <w:szCs w:val="20"/>
      <w:lang w:eastAsia="ru-RU"/>
    </w:rPr>
  </w:style>
  <w:style w:type="character" w:customStyle="1" w:styleId="19">
    <w:name w:val="Текст примечания Знак1"/>
    <w:basedOn w:val="a0"/>
    <w:rsid w:val="00E641D2"/>
    <w:rPr>
      <w:rFonts w:ascii="Times New Roman" w:eastAsia="Times New Roman" w:hAnsi="Times New Roman" w:cs="Times New Roman" w:hint="default"/>
      <w:sz w:val="20"/>
      <w:szCs w:val="20"/>
      <w:lang w:eastAsia="ru-RU"/>
    </w:rPr>
  </w:style>
  <w:style w:type="character" w:customStyle="1" w:styleId="1a">
    <w:name w:val="Верхний колонтитул Знак1"/>
    <w:basedOn w:val="a0"/>
    <w:uiPriority w:val="99"/>
    <w:semiHidden/>
    <w:rsid w:val="00E641D2"/>
    <w:rPr>
      <w:rFonts w:ascii="Times New Roman" w:eastAsia="Times New Roman" w:hAnsi="Times New Roman" w:cs="Times New Roman" w:hint="default"/>
      <w:sz w:val="24"/>
      <w:szCs w:val="24"/>
      <w:lang w:eastAsia="ru-RU"/>
    </w:rPr>
  </w:style>
  <w:style w:type="character" w:customStyle="1" w:styleId="1b">
    <w:name w:val="Нижний колонтитул Знак1"/>
    <w:basedOn w:val="a0"/>
    <w:uiPriority w:val="99"/>
    <w:semiHidden/>
    <w:rsid w:val="00E641D2"/>
    <w:rPr>
      <w:rFonts w:ascii="Times New Roman" w:eastAsia="Times New Roman" w:hAnsi="Times New Roman" w:cs="Times New Roman" w:hint="default"/>
      <w:sz w:val="24"/>
      <w:szCs w:val="24"/>
      <w:lang w:eastAsia="ru-RU"/>
    </w:rPr>
  </w:style>
  <w:style w:type="character" w:customStyle="1" w:styleId="1c">
    <w:name w:val="Основной текст с отступом Знак1"/>
    <w:basedOn w:val="a0"/>
    <w:rsid w:val="00E641D2"/>
    <w:rPr>
      <w:rFonts w:ascii="Times New Roman" w:eastAsia="Times New Roman" w:hAnsi="Times New Roman" w:cs="Times New Roman" w:hint="default"/>
      <w:sz w:val="24"/>
      <w:szCs w:val="24"/>
      <w:lang w:eastAsia="ru-RU"/>
    </w:rPr>
  </w:style>
  <w:style w:type="character" w:customStyle="1" w:styleId="311">
    <w:name w:val="Основной текст 3 Знак1"/>
    <w:basedOn w:val="a0"/>
    <w:uiPriority w:val="99"/>
    <w:semiHidden/>
    <w:rsid w:val="00E641D2"/>
    <w:rPr>
      <w:rFonts w:ascii="Times New Roman" w:eastAsia="Times New Roman" w:hAnsi="Times New Roman" w:cs="Times New Roman" w:hint="default"/>
      <w:sz w:val="16"/>
      <w:szCs w:val="16"/>
      <w:lang w:eastAsia="ru-RU"/>
    </w:rPr>
  </w:style>
  <w:style w:type="character" w:customStyle="1" w:styleId="212">
    <w:name w:val="Основной текст с отступом 2 Знак1"/>
    <w:basedOn w:val="a0"/>
    <w:uiPriority w:val="99"/>
    <w:semiHidden/>
    <w:rsid w:val="00E641D2"/>
    <w:rPr>
      <w:rFonts w:ascii="Times New Roman" w:eastAsia="Times New Roman" w:hAnsi="Times New Roman" w:cs="Times New Roman" w:hint="default"/>
      <w:sz w:val="24"/>
      <w:szCs w:val="24"/>
      <w:lang w:eastAsia="ru-RU"/>
    </w:rPr>
  </w:style>
  <w:style w:type="character" w:customStyle="1" w:styleId="312">
    <w:name w:val="Основной текст с отступом 3 Знак1"/>
    <w:basedOn w:val="a0"/>
    <w:uiPriority w:val="99"/>
    <w:semiHidden/>
    <w:rsid w:val="00E641D2"/>
    <w:rPr>
      <w:rFonts w:ascii="Times New Roman" w:eastAsia="Times New Roman" w:hAnsi="Times New Roman" w:cs="Times New Roman" w:hint="default"/>
      <w:sz w:val="16"/>
      <w:szCs w:val="16"/>
      <w:lang w:eastAsia="ru-RU"/>
    </w:rPr>
  </w:style>
  <w:style w:type="character" w:customStyle="1" w:styleId="1d">
    <w:name w:val="Схема документа Знак1"/>
    <w:basedOn w:val="a0"/>
    <w:uiPriority w:val="99"/>
    <w:semiHidden/>
    <w:rsid w:val="00E641D2"/>
    <w:rPr>
      <w:rFonts w:ascii="Segoe UI" w:eastAsia="Times New Roman" w:hAnsi="Segoe UI" w:cs="Segoe UI" w:hint="default"/>
      <w:sz w:val="16"/>
      <w:szCs w:val="16"/>
      <w:lang w:eastAsia="ru-RU"/>
    </w:rPr>
  </w:style>
  <w:style w:type="character" w:customStyle="1" w:styleId="1e">
    <w:name w:val="Тема примечания Знак1"/>
    <w:basedOn w:val="19"/>
    <w:uiPriority w:val="99"/>
    <w:semiHidden/>
    <w:rsid w:val="00E641D2"/>
    <w:rPr>
      <w:rFonts w:ascii="Times New Roman" w:eastAsia="Times New Roman" w:hAnsi="Times New Roman" w:cs="Times New Roman" w:hint="default"/>
      <w:b/>
      <w:bCs/>
      <w:sz w:val="20"/>
      <w:szCs w:val="20"/>
      <w:lang w:eastAsia="ru-RU"/>
    </w:rPr>
  </w:style>
  <w:style w:type="character" w:customStyle="1" w:styleId="1f">
    <w:name w:val="Текст выноски Знак1"/>
    <w:basedOn w:val="a0"/>
    <w:rsid w:val="00E641D2"/>
    <w:rPr>
      <w:rFonts w:ascii="Segoe UI" w:eastAsia="Times New Roman" w:hAnsi="Segoe UI" w:cs="Segoe UI" w:hint="default"/>
      <w:sz w:val="18"/>
      <w:szCs w:val="18"/>
      <w:lang w:eastAsia="ru-RU"/>
    </w:rPr>
  </w:style>
  <w:style w:type="character" w:customStyle="1" w:styleId="142">
    <w:name w:val="Обычный + 14 пт Знак Знак"/>
    <w:aliases w:val="курсив Знак Знак"/>
    <w:rsid w:val="00E641D2"/>
    <w:rPr>
      <w:rFonts w:ascii="Times New Roman" w:hAnsi="Times New Roman" w:cs="Times New Roman" w:hint="default"/>
      <w:i/>
      <w:iCs w:val="0"/>
      <w:lang w:val="ru-RU" w:eastAsia="ru-RU" w:bidi="ar-SA"/>
    </w:rPr>
  </w:style>
  <w:style w:type="character" w:customStyle="1" w:styleId="2a">
    <w:name w:val="Знак Знак2"/>
    <w:locked/>
    <w:rsid w:val="00E641D2"/>
    <w:rPr>
      <w:rFonts w:ascii="Arial" w:hAnsi="Arial" w:cs="Arial" w:hint="default"/>
      <w:b/>
      <w:bCs/>
      <w:kern w:val="32"/>
      <w:sz w:val="32"/>
      <w:szCs w:val="32"/>
      <w:lang w:val="ru-RU" w:eastAsia="ru-RU" w:bidi="ar-SA"/>
    </w:rPr>
  </w:style>
  <w:style w:type="character" w:customStyle="1" w:styleId="aff9">
    <w:name w:val="Гипертекстовая ссылка"/>
    <w:basedOn w:val="a0"/>
    <w:uiPriority w:val="99"/>
    <w:rsid w:val="00E641D2"/>
    <w:rPr>
      <w:b/>
      <w:bCs/>
      <w:color w:val="106BBE"/>
    </w:rPr>
  </w:style>
  <w:style w:type="character" w:customStyle="1" w:styleId="1f0">
    <w:name w:val="Название Знак1"/>
    <w:basedOn w:val="a0"/>
    <w:uiPriority w:val="99"/>
    <w:locked/>
    <w:rsid w:val="00E641D2"/>
    <w:rPr>
      <w:rFonts w:ascii="Times New Roman" w:hAnsi="Times New Roman" w:cs="Times New Roman" w:hint="default"/>
      <w:b/>
      <w:bCs w:val="0"/>
      <w:sz w:val="20"/>
      <w:szCs w:val="20"/>
      <w:lang w:eastAsia="ru-RU"/>
    </w:rPr>
  </w:style>
  <w:style w:type="character" w:customStyle="1" w:styleId="38">
    <w:name w:val="Основной шрифт абзаца3"/>
    <w:uiPriority w:val="99"/>
    <w:rsid w:val="00E641D2"/>
  </w:style>
  <w:style w:type="character" w:customStyle="1" w:styleId="1f1">
    <w:name w:val="Знак примечания1"/>
    <w:uiPriority w:val="99"/>
    <w:rsid w:val="00E641D2"/>
    <w:rPr>
      <w:sz w:val="16"/>
    </w:rPr>
  </w:style>
  <w:style w:type="character" w:customStyle="1" w:styleId="160">
    <w:name w:val="Знак Знак16"/>
    <w:uiPriority w:val="99"/>
    <w:locked/>
    <w:rsid w:val="00E641D2"/>
    <w:rPr>
      <w:rFonts w:ascii="Arial" w:hAnsi="Arial" w:cs="Arial" w:hint="default"/>
      <w:b/>
      <w:bCs w:val="0"/>
      <w:kern w:val="32"/>
      <w:sz w:val="32"/>
      <w:lang w:val="ru-RU" w:eastAsia="ru-RU"/>
    </w:rPr>
  </w:style>
  <w:style w:type="character" w:customStyle="1" w:styleId="blk">
    <w:name w:val="blk"/>
    <w:uiPriority w:val="99"/>
    <w:rsid w:val="00E641D2"/>
  </w:style>
  <w:style w:type="character" w:customStyle="1" w:styleId="170">
    <w:name w:val="Знак Знак17"/>
    <w:uiPriority w:val="99"/>
    <w:locked/>
    <w:rsid w:val="00E641D2"/>
    <w:rPr>
      <w:b/>
      <w:bCs w:val="0"/>
      <w:i/>
      <w:iCs w:val="0"/>
      <w:smallCaps/>
      <w:sz w:val="32"/>
      <w:lang w:val="ru-RU" w:eastAsia="ru-RU"/>
    </w:rPr>
  </w:style>
  <w:style w:type="character" w:customStyle="1" w:styleId="s10">
    <w:name w:val="s_10"/>
    <w:uiPriority w:val="99"/>
    <w:rsid w:val="00E641D2"/>
  </w:style>
  <w:style w:type="character" w:customStyle="1" w:styleId="1f2">
    <w:name w:val="Заголовок Знак1"/>
    <w:uiPriority w:val="99"/>
    <w:rsid w:val="00E641D2"/>
    <w:rPr>
      <w:b/>
      <w:bCs w:val="0"/>
      <w:sz w:val="28"/>
      <w:lang w:val="ru-RU" w:eastAsia="ru-RU"/>
    </w:rPr>
  </w:style>
  <w:style w:type="character" w:customStyle="1" w:styleId="affa">
    <w:name w:val="Цветовое выделение"/>
    <w:uiPriority w:val="99"/>
    <w:rsid w:val="00E641D2"/>
    <w:rPr>
      <w:b/>
      <w:bCs w:val="0"/>
      <w:color w:val="26282F"/>
    </w:rPr>
  </w:style>
  <w:style w:type="character" w:customStyle="1" w:styleId="highlightsearch">
    <w:name w:val="highlightsearch"/>
    <w:basedOn w:val="a0"/>
    <w:rsid w:val="00E641D2"/>
  </w:style>
  <w:style w:type="character" w:customStyle="1" w:styleId="fontstyle01">
    <w:name w:val="fontstyle01"/>
    <w:basedOn w:val="a0"/>
    <w:rsid w:val="00E641D2"/>
    <w:rPr>
      <w:rFonts w:ascii="Times New Roman" w:hAnsi="Times New Roman" w:cs="Times New Roman" w:hint="default"/>
      <w:b w:val="0"/>
      <w:bCs w:val="0"/>
      <w:i w:val="0"/>
      <w:iCs w:val="0"/>
      <w:color w:val="000000"/>
      <w:sz w:val="24"/>
      <w:szCs w:val="24"/>
    </w:rPr>
  </w:style>
  <w:style w:type="character" w:customStyle="1" w:styleId="2b">
    <w:name w:val="Основной текст (2) + Полужирный"/>
    <w:basedOn w:val="28"/>
    <w:rsid w:val="00E641D2"/>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290">
    <w:name w:val="Основной текст (2) + 9"/>
    <w:aliases w:val="5 pt"/>
    <w:basedOn w:val="a0"/>
    <w:rsid w:val="00E641D2"/>
    <w:rPr>
      <w:rFonts w:ascii="Courier New" w:eastAsia="Courier New" w:hAnsi="Courier New" w:cs="Courier New" w:hint="default"/>
      <w:b/>
      <w:bCs/>
      <w:i w:val="0"/>
      <w:iCs w:val="0"/>
      <w:smallCaps w:val="0"/>
      <w:strike w:val="0"/>
      <w:dstrike w:val="0"/>
      <w:color w:val="4C4C4E"/>
      <w:spacing w:val="0"/>
      <w:w w:val="100"/>
      <w:position w:val="0"/>
      <w:sz w:val="13"/>
      <w:szCs w:val="13"/>
      <w:u w:val="none"/>
      <w:effect w:val="none"/>
      <w:lang w:val="ru-RU" w:eastAsia="ru-RU" w:bidi="ru-RU"/>
    </w:rPr>
  </w:style>
  <w:style w:type="character" w:customStyle="1" w:styleId="212pt">
    <w:name w:val="Основной текст (2) + 12 pt"/>
    <w:basedOn w:val="28"/>
    <w:rsid w:val="00E641D2"/>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216pt">
    <w:name w:val="Основной текст (2) + 16 pt"/>
    <w:aliases w:val="Масштаб 80%"/>
    <w:basedOn w:val="28"/>
    <w:rsid w:val="00E641D2"/>
    <w:rPr>
      <w:rFonts w:ascii="Times New Roman" w:eastAsia="Times New Roman" w:hAnsi="Times New Roman" w:cs="Times New Roman"/>
      <w:b w:val="0"/>
      <w:bCs w:val="0"/>
      <w:i w:val="0"/>
      <w:iCs w:val="0"/>
      <w:smallCaps w:val="0"/>
      <w:strike w:val="0"/>
      <w:dstrike w:val="0"/>
      <w:color w:val="000000"/>
      <w:spacing w:val="0"/>
      <w:w w:val="80"/>
      <w:position w:val="0"/>
      <w:sz w:val="32"/>
      <w:szCs w:val="32"/>
      <w:u w:val="none"/>
      <w:effect w:val="none"/>
      <w:shd w:val="clear" w:color="auto" w:fill="FFFFFF"/>
      <w:lang w:val="ru-RU" w:eastAsia="ru-RU" w:bidi="ru-RU"/>
    </w:rPr>
  </w:style>
  <w:style w:type="character" w:customStyle="1" w:styleId="213pt">
    <w:name w:val="Основной текст (2) + 13 pt"/>
    <w:basedOn w:val="28"/>
    <w:rsid w:val="00E641D2"/>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shd w:val="clear" w:color="auto" w:fill="FFFFFF"/>
      <w:lang w:val="ru-RU" w:eastAsia="ru-RU" w:bidi="ru-RU"/>
    </w:rPr>
  </w:style>
  <w:style w:type="character" w:customStyle="1" w:styleId="1f3">
    <w:name w:val="Основной текст1"/>
    <w:basedOn w:val="a0"/>
    <w:rsid w:val="00E641D2"/>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ru-RU"/>
    </w:rPr>
  </w:style>
  <w:style w:type="character" w:customStyle="1" w:styleId="affb">
    <w:name w:val="Основной текст_"/>
    <w:basedOn w:val="a0"/>
    <w:link w:val="39"/>
    <w:rsid w:val="00E641D2"/>
    <w:rPr>
      <w:rFonts w:ascii="Times New Roman" w:eastAsia="Times New Roman" w:hAnsi="Times New Roman" w:cs="Times New Roman" w:hint="default"/>
      <w:spacing w:val="5"/>
      <w:sz w:val="25"/>
      <w:szCs w:val="25"/>
      <w:shd w:val="clear" w:color="auto" w:fill="FFFFFF"/>
    </w:rPr>
  </w:style>
  <w:style w:type="character" w:customStyle="1" w:styleId="1f4">
    <w:name w:val="Заголовок №1"/>
    <w:basedOn w:val="a0"/>
    <w:rsid w:val="00E641D2"/>
    <w:rPr>
      <w:rFonts w:ascii="Courier New" w:eastAsia="Courier New" w:hAnsi="Courier New" w:cs="Courier New" w:hint="default"/>
      <w:b w:val="0"/>
      <w:bCs w:val="0"/>
      <w:i w:val="0"/>
      <w:iCs w:val="0"/>
      <w:smallCaps w:val="0"/>
      <w:strike w:val="0"/>
      <w:dstrike w:val="0"/>
      <w:color w:val="4C4C4E"/>
      <w:spacing w:val="0"/>
      <w:w w:val="100"/>
      <w:position w:val="0"/>
      <w:sz w:val="28"/>
      <w:szCs w:val="28"/>
      <w:u w:val="none"/>
      <w:effect w:val="none"/>
      <w:lang w:val="ru-RU" w:eastAsia="ru-RU" w:bidi="ru-RU"/>
    </w:rPr>
  </w:style>
  <w:style w:type="character" w:customStyle="1" w:styleId="2c">
    <w:name w:val="Заголовок №2"/>
    <w:basedOn w:val="a0"/>
    <w:rsid w:val="00E641D2"/>
    <w:rPr>
      <w:rFonts w:ascii="Times New Roman" w:eastAsia="Times New Roman" w:hAnsi="Times New Roman" w:cs="Times New Roman" w:hint="default"/>
      <w:b w:val="0"/>
      <w:bCs w:val="0"/>
      <w:i w:val="0"/>
      <w:iCs w:val="0"/>
      <w:smallCaps w:val="0"/>
      <w:strike w:val="0"/>
      <w:dstrike w:val="0"/>
      <w:color w:val="4C4C4E"/>
      <w:spacing w:val="0"/>
      <w:w w:val="100"/>
      <w:position w:val="0"/>
      <w:sz w:val="24"/>
      <w:szCs w:val="24"/>
      <w:u w:val="none"/>
      <w:effect w:val="none"/>
      <w:lang w:val="ru-RU" w:eastAsia="ru-RU" w:bidi="ru-RU"/>
    </w:rPr>
  </w:style>
  <w:style w:type="character" w:customStyle="1" w:styleId="affc">
    <w:name w:val="Подпись к таблице"/>
    <w:basedOn w:val="a0"/>
    <w:rsid w:val="00E641D2"/>
    <w:rPr>
      <w:rFonts w:ascii="Courier New" w:eastAsia="Courier New" w:hAnsi="Courier New" w:cs="Courier New" w:hint="default"/>
      <w:b w:val="0"/>
      <w:bCs w:val="0"/>
      <w:i w:val="0"/>
      <w:iCs w:val="0"/>
      <w:smallCaps w:val="0"/>
      <w:strike w:val="0"/>
      <w:dstrike w:val="0"/>
      <w:color w:val="4C4C4E"/>
      <w:spacing w:val="0"/>
      <w:w w:val="100"/>
      <w:position w:val="0"/>
      <w:sz w:val="20"/>
      <w:szCs w:val="20"/>
      <w:u w:val="none"/>
      <w:effect w:val="none"/>
      <w:lang w:val="ru-RU" w:eastAsia="ru-RU" w:bidi="ru-RU"/>
    </w:rPr>
  </w:style>
  <w:style w:type="table" w:customStyle="1" w:styleId="2d">
    <w:name w:val="Сетка таблицы2"/>
    <w:basedOn w:val="a1"/>
    <w:next w:val="a3"/>
    <w:uiPriority w:val="39"/>
    <w:rsid w:val="00E641D2"/>
    <w:pPr>
      <w:widowControl w:val="0"/>
      <w:suppressAutoHyphens/>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Сетка таблицы37"/>
    <w:basedOn w:val="a1"/>
    <w:uiPriority w:val="59"/>
    <w:rsid w:val="00E641D2"/>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e">
    <w:name w:val="Нет списка2"/>
    <w:next w:val="a2"/>
    <w:uiPriority w:val="99"/>
    <w:semiHidden/>
    <w:unhideWhenUsed/>
    <w:rsid w:val="00334367"/>
  </w:style>
  <w:style w:type="numbering" w:customStyle="1" w:styleId="111">
    <w:name w:val="Нет списка11"/>
    <w:next w:val="a2"/>
    <w:uiPriority w:val="99"/>
    <w:semiHidden/>
    <w:unhideWhenUsed/>
    <w:rsid w:val="00334367"/>
  </w:style>
  <w:style w:type="table" w:customStyle="1" w:styleId="3a">
    <w:name w:val="Сетка таблицы3"/>
    <w:basedOn w:val="a1"/>
    <w:next w:val="a3"/>
    <w:uiPriority w:val="39"/>
    <w:rsid w:val="00334367"/>
    <w:pPr>
      <w:widowControl w:val="0"/>
      <w:suppressAutoHyphens/>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1"/>
    <w:uiPriority w:val="99"/>
    <w:rsid w:val="003343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1"/>
    <w:basedOn w:val="a1"/>
    <w:uiPriority w:val="59"/>
    <w:rsid w:val="00334367"/>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5">
    <w:name w:val="Абзац списка Знак"/>
    <w:link w:val="a4"/>
    <w:locked/>
    <w:rsid w:val="00D22816"/>
  </w:style>
  <w:style w:type="table" w:customStyle="1" w:styleId="100">
    <w:name w:val="Сетка таблицы10"/>
    <w:basedOn w:val="a1"/>
    <w:next w:val="a3"/>
    <w:uiPriority w:val="59"/>
    <w:rsid w:val="008B0B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Нет списка3"/>
    <w:next w:val="a2"/>
    <w:uiPriority w:val="99"/>
    <w:semiHidden/>
    <w:unhideWhenUsed/>
    <w:rsid w:val="008B0B54"/>
  </w:style>
  <w:style w:type="table" w:customStyle="1" w:styleId="44">
    <w:name w:val="Сетка таблицы4"/>
    <w:basedOn w:val="a1"/>
    <w:next w:val="a3"/>
    <w:uiPriority w:val="39"/>
    <w:rsid w:val="008B0B54"/>
    <w:pPr>
      <w:widowControl w:val="0"/>
      <w:suppressAutoHyphens/>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unhideWhenUsed/>
    <w:rsid w:val="008B0B54"/>
  </w:style>
  <w:style w:type="numbering" w:customStyle="1" w:styleId="213">
    <w:name w:val="Нет списка21"/>
    <w:next w:val="a2"/>
    <w:uiPriority w:val="99"/>
    <w:semiHidden/>
    <w:unhideWhenUsed/>
    <w:rsid w:val="008B0B54"/>
  </w:style>
  <w:style w:type="table" w:customStyle="1" w:styleId="121">
    <w:name w:val="Сетка таблицы12"/>
    <w:basedOn w:val="a1"/>
    <w:uiPriority w:val="99"/>
    <w:rsid w:val="008B0B5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Сетка таблицы372"/>
    <w:basedOn w:val="a1"/>
    <w:uiPriority w:val="59"/>
    <w:rsid w:val="008B0B54"/>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
    <w:name w:val="Сетка таблицы5"/>
    <w:basedOn w:val="a1"/>
    <w:next w:val="a3"/>
    <w:uiPriority w:val="59"/>
    <w:rsid w:val="00A168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3"/>
    <w:uiPriority w:val="59"/>
    <w:rsid w:val="00444C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3"/>
    <w:uiPriority w:val="59"/>
    <w:rsid w:val="00444C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3"/>
    <w:rsid w:val="00444CF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2"/>
    <w:uiPriority w:val="99"/>
    <w:semiHidden/>
    <w:unhideWhenUsed/>
    <w:rsid w:val="00FC619A"/>
  </w:style>
  <w:style w:type="table" w:customStyle="1" w:styleId="8">
    <w:name w:val="Сетка таблицы8"/>
    <w:basedOn w:val="a1"/>
    <w:next w:val="a3"/>
    <w:uiPriority w:val="39"/>
    <w:rsid w:val="00FC619A"/>
    <w:pPr>
      <w:widowControl w:val="0"/>
      <w:suppressAutoHyphens/>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Сетка таблицы14"/>
    <w:basedOn w:val="a1"/>
    <w:uiPriority w:val="99"/>
    <w:rsid w:val="00FC619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Сетка таблицы373"/>
    <w:basedOn w:val="a1"/>
    <w:uiPriority w:val="59"/>
    <w:rsid w:val="00FC619A"/>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3">
    <w:name w:val="Нет списка5"/>
    <w:next w:val="a2"/>
    <w:uiPriority w:val="99"/>
    <w:semiHidden/>
    <w:unhideWhenUsed/>
    <w:rsid w:val="00E141D1"/>
  </w:style>
  <w:style w:type="paragraph" w:customStyle="1" w:styleId="affd">
    <w:name w:val="Основное меню"/>
    <w:basedOn w:val="a"/>
    <w:next w:val="a"/>
    <w:uiPriority w:val="99"/>
    <w:rsid w:val="00E141D1"/>
    <w:pPr>
      <w:widowControl w:val="0"/>
      <w:autoSpaceDE w:val="0"/>
      <w:autoSpaceDN w:val="0"/>
      <w:adjustRightInd w:val="0"/>
      <w:spacing w:after="0" w:line="240" w:lineRule="auto"/>
      <w:ind w:firstLine="720"/>
      <w:jc w:val="both"/>
    </w:pPr>
    <w:rPr>
      <w:rFonts w:ascii="Verdana" w:eastAsia="Times New Roman" w:hAnsi="Verdana" w:cs="Verdana"/>
      <w:lang w:eastAsia="ru-RU"/>
    </w:rPr>
  </w:style>
  <w:style w:type="paragraph" w:customStyle="1" w:styleId="1f5">
    <w:name w:val="Заголовок1"/>
    <w:basedOn w:val="affd"/>
    <w:next w:val="a"/>
    <w:uiPriority w:val="99"/>
    <w:rsid w:val="00E141D1"/>
    <w:rPr>
      <w:b/>
      <w:bCs/>
      <w:color w:val="C0C0C0"/>
    </w:rPr>
  </w:style>
  <w:style w:type="paragraph" w:customStyle="1" w:styleId="affe">
    <w:name w:val="Интерактивный заголовок"/>
    <w:basedOn w:val="1f5"/>
    <w:next w:val="a"/>
    <w:uiPriority w:val="99"/>
    <w:rsid w:val="00E141D1"/>
    <w:rPr>
      <w:u w:val="single"/>
    </w:rPr>
  </w:style>
  <w:style w:type="paragraph" w:customStyle="1" w:styleId="afff">
    <w:name w:val="Текст (лев. подпись)"/>
    <w:basedOn w:val="a"/>
    <w:next w:val="a"/>
    <w:uiPriority w:val="99"/>
    <w:rsid w:val="00E141D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0">
    <w:name w:val="Колонтитул (левый)"/>
    <w:basedOn w:val="afff"/>
    <w:next w:val="a"/>
    <w:uiPriority w:val="99"/>
    <w:rsid w:val="00E141D1"/>
    <w:rPr>
      <w:sz w:val="14"/>
      <w:szCs w:val="14"/>
    </w:rPr>
  </w:style>
  <w:style w:type="paragraph" w:customStyle="1" w:styleId="afff1">
    <w:name w:val="Текст (прав. подпись)"/>
    <w:basedOn w:val="a"/>
    <w:next w:val="a"/>
    <w:uiPriority w:val="99"/>
    <w:rsid w:val="00E141D1"/>
    <w:pPr>
      <w:widowControl w:val="0"/>
      <w:autoSpaceDE w:val="0"/>
      <w:autoSpaceDN w:val="0"/>
      <w:adjustRightInd w:val="0"/>
      <w:spacing w:after="0" w:line="240" w:lineRule="auto"/>
      <w:jc w:val="right"/>
    </w:pPr>
    <w:rPr>
      <w:rFonts w:ascii="Arial" w:eastAsia="Times New Roman" w:hAnsi="Arial" w:cs="Arial"/>
      <w:sz w:val="20"/>
      <w:szCs w:val="20"/>
      <w:lang w:eastAsia="ru-RU"/>
    </w:rPr>
  </w:style>
  <w:style w:type="paragraph" w:customStyle="1" w:styleId="afff2">
    <w:name w:val="Колонтитул (правый)"/>
    <w:basedOn w:val="afff1"/>
    <w:next w:val="a"/>
    <w:uiPriority w:val="99"/>
    <w:rsid w:val="00E141D1"/>
    <w:rPr>
      <w:sz w:val="14"/>
      <w:szCs w:val="14"/>
    </w:rPr>
  </w:style>
  <w:style w:type="paragraph" w:customStyle="1" w:styleId="afff3">
    <w:name w:val="Комментарий"/>
    <w:basedOn w:val="a"/>
    <w:next w:val="a"/>
    <w:uiPriority w:val="99"/>
    <w:rsid w:val="00E141D1"/>
    <w:pPr>
      <w:widowControl w:val="0"/>
      <w:autoSpaceDE w:val="0"/>
      <w:autoSpaceDN w:val="0"/>
      <w:adjustRightInd w:val="0"/>
      <w:spacing w:after="0" w:line="240" w:lineRule="auto"/>
      <w:ind w:left="170"/>
      <w:jc w:val="both"/>
    </w:pPr>
    <w:rPr>
      <w:rFonts w:ascii="Arial" w:eastAsia="Times New Roman" w:hAnsi="Arial" w:cs="Arial"/>
      <w:i/>
      <w:iCs/>
      <w:color w:val="800080"/>
      <w:sz w:val="20"/>
      <w:szCs w:val="20"/>
      <w:lang w:eastAsia="ru-RU"/>
    </w:rPr>
  </w:style>
  <w:style w:type="paragraph" w:customStyle="1" w:styleId="afff4">
    <w:name w:val="Комментарий пользователя"/>
    <w:basedOn w:val="afff3"/>
    <w:next w:val="a"/>
    <w:uiPriority w:val="99"/>
    <w:rsid w:val="00E141D1"/>
    <w:pPr>
      <w:jc w:val="left"/>
    </w:pPr>
    <w:rPr>
      <w:color w:val="000080"/>
    </w:rPr>
  </w:style>
  <w:style w:type="character" w:customStyle="1" w:styleId="afff5">
    <w:name w:val="Найденные слова"/>
    <w:uiPriority w:val="99"/>
    <w:rsid w:val="00E141D1"/>
    <w:rPr>
      <w:rFonts w:cs="Times New Roman"/>
      <w:b/>
      <w:bCs/>
      <w:color w:val="000080"/>
      <w:sz w:val="20"/>
      <w:szCs w:val="20"/>
    </w:rPr>
  </w:style>
  <w:style w:type="character" w:customStyle="1" w:styleId="afff6">
    <w:name w:val="Не вступил в силу"/>
    <w:uiPriority w:val="99"/>
    <w:rsid w:val="00E141D1"/>
    <w:rPr>
      <w:rFonts w:cs="Times New Roman"/>
      <w:b/>
      <w:color w:val="008080"/>
      <w:sz w:val="20"/>
      <w:szCs w:val="20"/>
    </w:rPr>
  </w:style>
  <w:style w:type="paragraph" w:customStyle="1" w:styleId="afff7">
    <w:name w:val="Объект"/>
    <w:basedOn w:val="a"/>
    <w:next w:val="a"/>
    <w:uiPriority w:val="99"/>
    <w:rsid w:val="00E141D1"/>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customStyle="1" w:styleId="afff8">
    <w:name w:val="Таблицы (моноширинный)"/>
    <w:basedOn w:val="a"/>
    <w:next w:val="a"/>
    <w:uiPriority w:val="99"/>
    <w:rsid w:val="00E141D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ff9">
    <w:name w:val="Оглавление"/>
    <w:basedOn w:val="afff8"/>
    <w:next w:val="a"/>
    <w:uiPriority w:val="99"/>
    <w:rsid w:val="00E141D1"/>
    <w:pPr>
      <w:ind w:left="140"/>
    </w:pPr>
  </w:style>
  <w:style w:type="paragraph" w:customStyle="1" w:styleId="afffa">
    <w:name w:val="Переменная часть"/>
    <w:basedOn w:val="affd"/>
    <w:next w:val="a"/>
    <w:uiPriority w:val="99"/>
    <w:rsid w:val="00E141D1"/>
    <w:rPr>
      <w:sz w:val="18"/>
      <w:szCs w:val="18"/>
    </w:rPr>
  </w:style>
  <w:style w:type="paragraph" w:customStyle="1" w:styleId="afffb">
    <w:name w:val="Постоянная часть"/>
    <w:basedOn w:val="affd"/>
    <w:next w:val="a"/>
    <w:uiPriority w:val="99"/>
    <w:rsid w:val="00E141D1"/>
    <w:rPr>
      <w:sz w:val="20"/>
      <w:szCs w:val="20"/>
    </w:rPr>
  </w:style>
  <w:style w:type="character" w:customStyle="1" w:styleId="afffc">
    <w:name w:val="Продолжение ссылки"/>
    <w:uiPriority w:val="99"/>
    <w:rsid w:val="00E141D1"/>
  </w:style>
  <w:style w:type="paragraph" w:customStyle="1" w:styleId="afffd">
    <w:name w:val="Словарная статья"/>
    <w:basedOn w:val="a"/>
    <w:next w:val="a"/>
    <w:uiPriority w:val="99"/>
    <w:rsid w:val="00E141D1"/>
    <w:pPr>
      <w:widowControl w:val="0"/>
      <w:autoSpaceDE w:val="0"/>
      <w:autoSpaceDN w:val="0"/>
      <w:adjustRightInd w:val="0"/>
      <w:spacing w:after="0" w:line="240" w:lineRule="auto"/>
      <w:ind w:right="118"/>
      <w:jc w:val="both"/>
    </w:pPr>
    <w:rPr>
      <w:rFonts w:ascii="Arial" w:eastAsia="Times New Roman" w:hAnsi="Arial" w:cs="Arial"/>
      <w:sz w:val="20"/>
      <w:szCs w:val="20"/>
      <w:lang w:eastAsia="ru-RU"/>
    </w:rPr>
  </w:style>
  <w:style w:type="paragraph" w:customStyle="1" w:styleId="afffe">
    <w:name w:val="Текст (справка)"/>
    <w:basedOn w:val="a"/>
    <w:next w:val="a"/>
    <w:uiPriority w:val="99"/>
    <w:rsid w:val="00E141D1"/>
    <w:pPr>
      <w:widowControl w:val="0"/>
      <w:autoSpaceDE w:val="0"/>
      <w:autoSpaceDN w:val="0"/>
      <w:adjustRightInd w:val="0"/>
      <w:spacing w:after="0" w:line="240" w:lineRule="auto"/>
      <w:ind w:left="170" w:right="170"/>
    </w:pPr>
    <w:rPr>
      <w:rFonts w:ascii="Arial" w:eastAsia="Times New Roman" w:hAnsi="Arial" w:cs="Arial"/>
      <w:sz w:val="20"/>
      <w:szCs w:val="20"/>
      <w:lang w:eastAsia="ru-RU"/>
    </w:rPr>
  </w:style>
  <w:style w:type="character" w:customStyle="1" w:styleId="affff">
    <w:name w:val="Утратил силу"/>
    <w:uiPriority w:val="99"/>
    <w:rsid w:val="00E141D1"/>
    <w:rPr>
      <w:rFonts w:cs="Times New Roman"/>
      <w:b/>
      <w:strike/>
      <w:color w:val="808000"/>
      <w:sz w:val="20"/>
      <w:szCs w:val="20"/>
    </w:rPr>
  </w:style>
  <w:style w:type="table" w:customStyle="1" w:styleId="91">
    <w:name w:val="Сетка таблицы9"/>
    <w:basedOn w:val="a1"/>
    <w:next w:val="a3"/>
    <w:uiPriority w:val="59"/>
    <w:rsid w:val="004963FB"/>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
    <w:name w:val="WWNum3"/>
    <w:basedOn w:val="a2"/>
    <w:rsid w:val="004963FB"/>
    <w:pPr>
      <w:numPr>
        <w:numId w:val="1"/>
      </w:numPr>
    </w:pPr>
  </w:style>
  <w:style w:type="table" w:customStyle="1" w:styleId="150">
    <w:name w:val="Сетка таблицы15"/>
    <w:basedOn w:val="a1"/>
    <w:next w:val="a3"/>
    <w:uiPriority w:val="59"/>
    <w:rsid w:val="004963FB"/>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1">
    <w:name w:val="WWNum31"/>
    <w:basedOn w:val="a2"/>
    <w:rsid w:val="004963FB"/>
  </w:style>
  <w:style w:type="table" w:customStyle="1" w:styleId="161">
    <w:name w:val="Сетка таблицы16"/>
    <w:basedOn w:val="a1"/>
    <w:next w:val="a3"/>
    <w:uiPriority w:val="59"/>
    <w:rsid w:val="004963FB"/>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a2"/>
    <w:rsid w:val="004963FB"/>
  </w:style>
  <w:style w:type="table" w:customStyle="1" w:styleId="171">
    <w:name w:val="Сетка таблицы17"/>
    <w:basedOn w:val="a1"/>
    <w:next w:val="a3"/>
    <w:uiPriority w:val="59"/>
    <w:rsid w:val="004963FB"/>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3">
    <w:name w:val="WWNum33"/>
    <w:basedOn w:val="a2"/>
    <w:rsid w:val="004963FB"/>
  </w:style>
  <w:style w:type="table" w:customStyle="1" w:styleId="180">
    <w:name w:val="Сетка таблицы18"/>
    <w:basedOn w:val="a1"/>
    <w:next w:val="a3"/>
    <w:uiPriority w:val="59"/>
    <w:rsid w:val="004963FB"/>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4">
    <w:name w:val="WWNum34"/>
    <w:basedOn w:val="a2"/>
    <w:rsid w:val="004963FB"/>
  </w:style>
  <w:style w:type="table" w:customStyle="1" w:styleId="190">
    <w:name w:val="Сетка таблицы19"/>
    <w:basedOn w:val="a1"/>
    <w:next w:val="a3"/>
    <w:uiPriority w:val="59"/>
    <w:rsid w:val="00554C84"/>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caption"/>
    <w:basedOn w:val="a"/>
    <w:next w:val="a"/>
    <w:uiPriority w:val="99"/>
    <w:qFormat/>
    <w:rsid w:val="00EF4541"/>
    <w:pPr>
      <w:widowControl w:val="0"/>
      <w:spacing w:after="0" w:line="360" w:lineRule="auto"/>
      <w:jc w:val="center"/>
    </w:pPr>
    <w:rPr>
      <w:rFonts w:ascii="Times New Roman" w:eastAsia="Calibri" w:hAnsi="Times New Roman" w:cs="Times New Roman"/>
      <w:b/>
      <w:sz w:val="40"/>
      <w:szCs w:val="20"/>
      <w:lang w:eastAsia="ru-RU"/>
    </w:rPr>
  </w:style>
  <w:style w:type="character" w:customStyle="1" w:styleId="affff1">
    <w:name w:val="Заголовок Знак"/>
    <w:link w:val="1f6"/>
    <w:uiPriority w:val="10"/>
    <w:rsid w:val="00EF4541"/>
    <w:rPr>
      <w:b/>
      <w:bCs/>
      <w:sz w:val="28"/>
      <w:szCs w:val="24"/>
    </w:rPr>
  </w:style>
  <w:style w:type="table" w:customStyle="1" w:styleId="200">
    <w:name w:val="Сетка таблицы20"/>
    <w:basedOn w:val="a1"/>
    <w:next w:val="a3"/>
    <w:rsid w:val="00EF45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EF45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EF4541"/>
  </w:style>
  <w:style w:type="character" w:customStyle="1" w:styleId="Heading1Char">
    <w:name w:val="Heading 1 Char"/>
    <w:locked/>
    <w:rsid w:val="00EF4541"/>
    <w:rPr>
      <w:rFonts w:ascii="Arial" w:eastAsia="Calibri" w:hAnsi="Arial" w:cs="Arial"/>
      <w:b/>
      <w:bCs/>
      <w:color w:val="000080"/>
      <w:sz w:val="24"/>
      <w:szCs w:val="24"/>
      <w:lang w:val="ru-RU" w:eastAsia="ru-RU" w:bidi="ar-SA"/>
    </w:rPr>
  </w:style>
  <w:style w:type="paragraph" w:customStyle="1" w:styleId="affff2">
    <w:name w:val="Абзац_пост"/>
    <w:basedOn w:val="a"/>
    <w:rsid w:val="00EF4541"/>
    <w:pPr>
      <w:spacing w:before="120" w:after="0" w:line="240" w:lineRule="auto"/>
      <w:ind w:firstLine="720"/>
      <w:jc w:val="both"/>
    </w:pPr>
    <w:rPr>
      <w:rFonts w:ascii="Times New Roman" w:eastAsia="Times New Roman" w:hAnsi="Times New Roman" w:cs="Times New Roman"/>
      <w:sz w:val="26"/>
      <w:szCs w:val="24"/>
      <w:lang w:eastAsia="ru-RU"/>
    </w:rPr>
  </w:style>
  <w:style w:type="character" w:customStyle="1" w:styleId="Absatz-Standardschriftart">
    <w:name w:val="Absatz-Standardschriftart"/>
    <w:rsid w:val="00EF4541"/>
  </w:style>
  <w:style w:type="character" w:customStyle="1" w:styleId="WW-Absatz-Standardschriftart">
    <w:name w:val="WW-Absatz-Standardschriftart"/>
    <w:rsid w:val="00EF4541"/>
  </w:style>
  <w:style w:type="character" w:customStyle="1" w:styleId="WW8Num6z0">
    <w:name w:val="WW8Num6z0"/>
    <w:rsid w:val="00EF4541"/>
    <w:rPr>
      <w:b w:val="0"/>
    </w:rPr>
  </w:style>
  <w:style w:type="character" w:customStyle="1" w:styleId="1f7">
    <w:name w:val="Основной шрифт абзаца1"/>
    <w:rsid w:val="00EF4541"/>
  </w:style>
  <w:style w:type="character" w:customStyle="1" w:styleId="affff3">
    <w:name w:val="Номер статьи без названия"/>
    <w:rsid w:val="00EF4541"/>
    <w:rPr>
      <w:b/>
      <w:bCs/>
    </w:rPr>
  </w:style>
  <w:style w:type="character" w:customStyle="1" w:styleId="affff4">
    <w:name w:val="Текст сноски Знак"/>
    <w:rsid w:val="00EF4541"/>
  </w:style>
  <w:style w:type="character" w:customStyle="1" w:styleId="affff5">
    <w:name w:val="Символ сноски"/>
    <w:rsid w:val="00EF4541"/>
    <w:rPr>
      <w:vertAlign w:val="superscript"/>
    </w:rPr>
  </w:style>
  <w:style w:type="character" w:customStyle="1" w:styleId="214">
    <w:name w:val="Заголовок 2 Знак1"/>
    <w:uiPriority w:val="9"/>
    <w:rsid w:val="00EF4541"/>
    <w:rPr>
      <w:rFonts w:ascii="Cambria" w:eastAsia="Times New Roman" w:hAnsi="Cambria" w:cs="Times New Roman"/>
      <w:b/>
      <w:bCs/>
      <w:color w:val="4F81BD"/>
      <w:sz w:val="26"/>
      <w:szCs w:val="26"/>
      <w:lang w:val="en-US" w:eastAsia="en-US" w:bidi="en-US"/>
    </w:rPr>
  </w:style>
  <w:style w:type="character" w:customStyle="1" w:styleId="313">
    <w:name w:val="Заголовок 3 Знак1"/>
    <w:rsid w:val="00EF4541"/>
    <w:rPr>
      <w:rFonts w:ascii="Cambria" w:eastAsia="Times New Roman" w:hAnsi="Cambria" w:cs="Times New Roman"/>
      <w:b/>
      <w:bCs/>
      <w:color w:val="4F81BD"/>
      <w:sz w:val="22"/>
      <w:szCs w:val="22"/>
      <w:lang w:val="en-US" w:eastAsia="en-US" w:bidi="en-US"/>
    </w:rPr>
  </w:style>
  <w:style w:type="character" w:customStyle="1" w:styleId="410">
    <w:name w:val="Заголовок 4 Знак1"/>
    <w:rsid w:val="00EF4541"/>
    <w:rPr>
      <w:rFonts w:ascii="Cambria" w:eastAsia="Times New Roman" w:hAnsi="Cambria" w:cs="Times New Roman"/>
      <w:b/>
      <w:bCs/>
      <w:i/>
      <w:iCs/>
      <w:color w:val="4F81BD"/>
      <w:sz w:val="22"/>
      <w:szCs w:val="22"/>
      <w:lang w:val="en-US" w:eastAsia="en-US" w:bidi="en-US"/>
    </w:rPr>
  </w:style>
  <w:style w:type="character" w:customStyle="1" w:styleId="1f8">
    <w:name w:val="Основной текст Знак1"/>
    <w:rsid w:val="00EF4541"/>
    <w:rPr>
      <w:rFonts w:ascii="Calibri" w:eastAsia="Arial Unicode MS" w:hAnsi="Calibri" w:cs="Arial Unicode MS"/>
      <w:lang w:val="en-US" w:eastAsia="en-US" w:bidi="en-US"/>
    </w:rPr>
  </w:style>
  <w:style w:type="character" w:customStyle="1" w:styleId="fontstyle27">
    <w:name w:val="fontstyle27"/>
    <w:rsid w:val="00EF4541"/>
  </w:style>
  <w:style w:type="paragraph" w:customStyle="1" w:styleId="1f9">
    <w:name w:val="Название1"/>
    <w:basedOn w:val="a"/>
    <w:uiPriority w:val="10"/>
    <w:qFormat/>
    <w:rsid w:val="00EF4541"/>
    <w:pPr>
      <w:suppressLineNumbers/>
      <w:spacing w:before="120" w:after="120" w:line="240" w:lineRule="auto"/>
      <w:ind w:firstLine="567"/>
      <w:jc w:val="both"/>
    </w:pPr>
    <w:rPr>
      <w:rFonts w:ascii="Arial" w:eastAsia="Times New Roman" w:hAnsi="Arial" w:cs="Mangal"/>
      <w:i/>
      <w:iCs/>
      <w:sz w:val="20"/>
      <w:szCs w:val="24"/>
      <w:lang w:eastAsia="ar-SA"/>
    </w:rPr>
  </w:style>
  <w:style w:type="paragraph" w:customStyle="1" w:styleId="1fa">
    <w:name w:val="Указатель1"/>
    <w:basedOn w:val="a"/>
    <w:rsid w:val="00EF4541"/>
    <w:pPr>
      <w:suppressLineNumbers/>
      <w:spacing w:after="0" w:line="240" w:lineRule="auto"/>
      <w:ind w:firstLine="567"/>
      <w:jc w:val="both"/>
    </w:pPr>
    <w:rPr>
      <w:rFonts w:ascii="Arial" w:eastAsia="Times New Roman" w:hAnsi="Arial" w:cs="Mangal"/>
      <w:sz w:val="28"/>
      <w:szCs w:val="24"/>
      <w:lang w:eastAsia="ar-SA"/>
    </w:rPr>
  </w:style>
  <w:style w:type="paragraph" w:customStyle="1" w:styleId="affff6">
    <w:name w:val="Стиль полужирный По центру"/>
    <w:basedOn w:val="a"/>
    <w:rsid w:val="00EF4541"/>
    <w:pPr>
      <w:spacing w:after="0" w:line="240" w:lineRule="auto"/>
      <w:jc w:val="center"/>
    </w:pPr>
    <w:rPr>
      <w:rFonts w:ascii="Times New Roman" w:eastAsia="Times New Roman" w:hAnsi="Times New Roman" w:cs="Times New Roman"/>
      <w:b/>
      <w:bCs/>
      <w:sz w:val="28"/>
      <w:szCs w:val="20"/>
      <w:lang w:eastAsia="ar-SA"/>
    </w:rPr>
  </w:style>
  <w:style w:type="paragraph" w:customStyle="1" w:styleId="affff7">
    <w:name w:val="текст сноски"/>
    <w:basedOn w:val="a"/>
    <w:rsid w:val="00EF4541"/>
    <w:pPr>
      <w:autoSpaceDE w:val="0"/>
      <w:spacing w:after="120" w:line="220" w:lineRule="exact"/>
      <w:ind w:left="187" w:hanging="187"/>
      <w:jc w:val="both"/>
    </w:pPr>
    <w:rPr>
      <w:rFonts w:ascii="Times New Roman" w:eastAsia="Times New Roman" w:hAnsi="Times New Roman" w:cs="Times New Roman"/>
      <w:spacing w:val="-2"/>
      <w:sz w:val="18"/>
      <w:szCs w:val="18"/>
      <w:lang w:eastAsia="ar-SA"/>
    </w:rPr>
  </w:style>
  <w:style w:type="paragraph" w:customStyle="1" w:styleId="181">
    <w:name w:val="Стиль 18 пт полужирный По центру"/>
    <w:basedOn w:val="a"/>
    <w:rsid w:val="00EF4541"/>
    <w:pPr>
      <w:spacing w:after="0" w:line="240" w:lineRule="auto"/>
      <w:jc w:val="center"/>
    </w:pPr>
    <w:rPr>
      <w:rFonts w:ascii="Times New Roman" w:eastAsia="Times New Roman" w:hAnsi="Times New Roman" w:cs="Times New Roman"/>
      <w:b/>
      <w:bCs/>
      <w:sz w:val="36"/>
      <w:szCs w:val="20"/>
      <w:lang w:eastAsia="ar-SA"/>
    </w:rPr>
  </w:style>
  <w:style w:type="paragraph" w:customStyle="1" w:styleId="affff8">
    <w:name w:val="Принят ГД"/>
    <w:basedOn w:val="a"/>
    <w:rsid w:val="00EF4541"/>
    <w:pPr>
      <w:spacing w:after="0" w:line="240" w:lineRule="auto"/>
      <w:jc w:val="both"/>
    </w:pPr>
    <w:rPr>
      <w:rFonts w:ascii="Times New Roman" w:eastAsia="Times New Roman" w:hAnsi="Times New Roman" w:cs="Times New Roman"/>
      <w:sz w:val="24"/>
      <w:szCs w:val="20"/>
      <w:lang w:eastAsia="ar-SA"/>
    </w:rPr>
  </w:style>
  <w:style w:type="paragraph" w:customStyle="1" w:styleId="affff9">
    <w:name w:val="Номер статьи с названием"/>
    <w:basedOn w:val="a"/>
    <w:next w:val="a"/>
    <w:rsid w:val="00EF4541"/>
    <w:pPr>
      <w:spacing w:after="0" w:line="240" w:lineRule="auto"/>
      <w:ind w:firstLine="567"/>
      <w:jc w:val="both"/>
    </w:pPr>
    <w:rPr>
      <w:rFonts w:ascii="Times New Roman" w:eastAsia="Times New Roman" w:hAnsi="Times New Roman" w:cs="Times New Roman"/>
      <w:b/>
      <w:sz w:val="28"/>
      <w:szCs w:val="24"/>
      <w:lang w:eastAsia="ar-SA"/>
    </w:rPr>
  </w:style>
  <w:style w:type="paragraph" w:styleId="affffa">
    <w:name w:val="footnote text"/>
    <w:basedOn w:val="a"/>
    <w:link w:val="1fb"/>
    <w:rsid w:val="00EF4541"/>
    <w:pPr>
      <w:spacing w:after="0" w:line="240" w:lineRule="auto"/>
      <w:ind w:firstLine="567"/>
      <w:jc w:val="both"/>
    </w:pPr>
    <w:rPr>
      <w:rFonts w:ascii="Times New Roman" w:eastAsia="Times New Roman" w:hAnsi="Times New Roman" w:cs="Times New Roman"/>
      <w:sz w:val="20"/>
      <w:szCs w:val="20"/>
      <w:lang w:eastAsia="ar-SA"/>
    </w:rPr>
  </w:style>
  <w:style w:type="character" w:customStyle="1" w:styleId="1fb">
    <w:name w:val="Текст сноски Знак1"/>
    <w:basedOn w:val="a0"/>
    <w:link w:val="affffa"/>
    <w:rsid w:val="00EF4541"/>
    <w:rPr>
      <w:rFonts w:ascii="Times New Roman" w:eastAsia="Times New Roman" w:hAnsi="Times New Roman" w:cs="Times New Roman"/>
      <w:sz w:val="20"/>
      <w:szCs w:val="20"/>
      <w:lang w:eastAsia="ar-SA"/>
    </w:rPr>
  </w:style>
  <w:style w:type="paragraph" w:customStyle="1" w:styleId="1fc">
    <w:name w:val="Текст примечания1"/>
    <w:basedOn w:val="a"/>
    <w:rsid w:val="00EF4541"/>
    <w:pPr>
      <w:spacing w:after="0" w:line="240" w:lineRule="auto"/>
      <w:ind w:firstLine="567"/>
      <w:jc w:val="both"/>
    </w:pPr>
    <w:rPr>
      <w:rFonts w:ascii="Courier" w:eastAsia="Times New Roman" w:hAnsi="Courier" w:cs="Times New Roman"/>
      <w:sz w:val="20"/>
      <w:szCs w:val="20"/>
      <w:lang w:eastAsia="ar-SA"/>
    </w:rPr>
  </w:style>
  <w:style w:type="paragraph" w:customStyle="1" w:styleId="215">
    <w:name w:val="21"/>
    <w:basedOn w:val="a"/>
    <w:rsid w:val="00EF4541"/>
    <w:pPr>
      <w:spacing w:before="280" w:after="280" w:line="240" w:lineRule="auto"/>
    </w:pPr>
    <w:rPr>
      <w:rFonts w:ascii="Times New Roman" w:eastAsia="Times New Roman" w:hAnsi="Times New Roman" w:cs="Times New Roman"/>
      <w:sz w:val="24"/>
      <w:szCs w:val="24"/>
      <w:lang w:eastAsia="ar-SA"/>
    </w:rPr>
  </w:style>
  <w:style w:type="paragraph" w:customStyle="1" w:styleId="nospacing">
    <w:name w:val="nospacing"/>
    <w:basedOn w:val="a"/>
    <w:rsid w:val="00EF45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d">
    <w:name w:val="1"/>
    <w:rsid w:val="00EF4541"/>
  </w:style>
  <w:style w:type="character" w:customStyle="1" w:styleId="-">
    <w:name w:val="Интернет-ссылка"/>
    <w:rsid w:val="00EF4541"/>
    <w:rPr>
      <w:color w:val="000080"/>
      <w:u w:val="single"/>
    </w:rPr>
  </w:style>
  <w:style w:type="paragraph" w:customStyle="1" w:styleId="consplusnormal1">
    <w:name w:val="consplusnormal"/>
    <w:basedOn w:val="a"/>
    <w:rsid w:val="00EF45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e">
    <w:name w:val="Гиперссылка1"/>
    <w:rsid w:val="00EF4541"/>
  </w:style>
  <w:style w:type="paragraph" w:customStyle="1" w:styleId="affffb">
    <w:name w:val="a"/>
    <w:basedOn w:val="a"/>
    <w:rsid w:val="00EF45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c">
    <w:name w:val="footnote reference"/>
    <w:uiPriority w:val="99"/>
    <w:unhideWhenUsed/>
    <w:rsid w:val="00EF4541"/>
    <w:rPr>
      <w:vertAlign w:val="superscript"/>
    </w:rPr>
  </w:style>
  <w:style w:type="character" w:customStyle="1" w:styleId="1ff">
    <w:name w:val="Неразрешенное упоминание1"/>
    <w:uiPriority w:val="99"/>
    <w:semiHidden/>
    <w:unhideWhenUsed/>
    <w:rsid w:val="00EF4541"/>
    <w:rPr>
      <w:color w:val="605E5C"/>
      <w:shd w:val="clear" w:color="auto" w:fill="E1DFDD"/>
    </w:rPr>
  </w:style>
  <w:style w:type="character" w:styleId="affffd">
    <w:name w:val="Emphasis"/>
    <w:uiPriority w:val="20"/>
    <w:qFormat/>
    <w:rsid w:val="00EF4541"/>
    <w:rPr>
      <w:i/>
      <w:iCs/>
    </w:rPr>
  </w:style>
  <w:style w:type="table" w:customStyle="1" w:styleId="216">
    <w:name w:val="Сетка таблицы21"/>
    <w:basedOn w:val="a1"/>
    <w:next w:val="a3"/>
    <w:uiPriority w:val="59"/>
    <w:rsid w:val="00EF4541"/>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Book Title"/>
    <w:basedOn w:val="a0"/>
    <w:uiPriority w:val="33"/>
    <w:qFormat/>
    <w:rsid w:val="00ED6F0E"/>
    <w:rPr>
      <w:b/>
      <w:bCs/>
      <w:i/>
      <w:iCs/>
      <w:spacing w:val="5"/>
    </w:rPr>
  </w:style>
  <w:style w:type="numbering" w:customStyle="1" w:styleId="62">
    <w:name w:val="Нет списка6"/>
    <w:next w:val="a2"/>
    <w:uiPriority w:val="99"/>
    <w:semiHidden/>
    <w:unhideWhenUsed/>
    <w:rsid w:val="00327F24"/>
  </w:style>
  <w:style w:type="table" w:customStyle="1" w:styleId="221">
    <w:name w:val="Сетка таблицы22"/>
    <w:basedOn w:val="a1"/>
    <w:next w:val="a3"/>
    <w:rsid w:val="00327F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Неразрешенное упоминание1"/>
    <w:uiPriority w:val="99"/>
    <w:semiHidden/>
    <w:unhideWhenUsed/>
    <w:rsid w:val="00327F24"/>
    <w:rPr>
      <w:color w:val="605E5C"/>
      <w:shd w:val="clear" w:color="auto" w:fill="E1DFDD"/>
    </w:rPr>
  </w:style>
  <w:style w:type="paragraph" w:customStyle="1" w:styleId="1ff1">
    <w:name w:val="Название объекта1"/>
    <w:basedOn w:val="a"/>
    <w:qFormat/>
    <w:rsid w:val="00327F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dditional-field-value">
    <w:name w:val="additional-field-value"/>
    <w:basedOn w:val="a0"/>
    <w:rsid w:val="00327F24"/>
  </w:style>
  <w:style w:type="character" w:customStyle="1" w:styleId="2f">
    <w:name w:val="Гиперссылка2"/>
    <w:basedOn w:val="a0"/>
    <w:rsid w:val="00327F24"/>
  </w:style>
  <w:style w:type="numbering" w:customStyle="1" w:styleId="72">
    <w:name w:val="Нет списка7"/>
    <w:next w:val="a2"/>
    <w:uiPriority w:val="99"/>
    <w:semiHidden/>
    <w:unhideWhenUsed/>
    <w:rsid w:val="00327F24"/>
  </w:style>
  <w:style w:type="paragraph" w:customStyle="1" w:styleId="217">
    <w:name w:val="Заголовок 21"/>
    <w:basedOn w:val="a"/>
    <w:next w:val="a"/>
    <w:uiPriority w:val="99"/>
    <w:semiHidden/>
    <w:unhideWhenUsed/>
    <w:qFormat/>
    <w:rsid w:val="00327F24"/>
    <w:pPr>
      <w:keepNext/>
      <w:keepLines/>
      <w:spacing w:before="40" w:after="0" w:line="240" w:lineRule="auto"/>
      <w:outlineLvl w:val="1"/>
    </w:pPr>
    <w:rPr>
      <w:rFonts w:ascii="Calibri Light" w:eastAsia="Times New Roman" w:hAnsi="Calibri Light" w:cs="Times New Roman"/>
      <w:color w:val="2E74B5"/>
      <w:sz w:val="26"/>
      <w:szCs w:val="26"/>
      <w:lang w:eastAsia="ru-RU"/>
    </w:rPr>
  </w:style>
  <w:style w:type="numbering" w:customStyle="1" w:styleId="131">
    <w:name w:val="Нет списка13"/>
    <w:next w:val="a2"/>
    <w:uiPriority w:val="99"/>
    <w:semiHidden/>
    <w:unhideWhenUsed/>
    <w:rsid w:val="00327F24"/>
  </w:style>
  <w:style w:type="table" w:customStyle="1" w:styleId="230">
    <w:name w:val="Сетка таблицы23"/>
    <w:basedOn w:val="a1"/>
    <w:next w:val="a3"/>
    <w:uiPriority w:val="39"/>
    <w:rsid w:val="00327F24"/>
    <w:pPr>
      <w:widowControl w:val="0"/>
      <w:suppressAutoHyphens/>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1"/>
    <w:uiPriority w:val="99"/>
    <w:rsid w:val="00327F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4">
    <w:name w:val="Сетка таблицы374"/>
    <w:basedOn w:val="a1"/>
    <w:uiPriority w:val="59"/>
    <w:rsid w:val="00327F24"/>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2">
    <w:name w:val="Нет списка22"/>
    <w:next w:val="a2"/>
    <w:uiPriority w:val="99"/>
    <w:semiHidden/>
    <w:unhideWhenUsed/>
    <w:rsid w:val="00327F24"/>
  </w:style>
  <w:style w:type="table" w:customStyle="1" w:styleId="240">
    <w:name w:val="Сетка таблицы24"/>
    <w:basedOn w:val="a1"/>
    <w:next w:val="a3"/>
    <w:uiPriority w:val="39"/>
    <w:rsid w:val="00327F24"/>
    <w:pPr>
      <w:widowControl w:val="0"/>
      <w:suppressAutoHyphens/>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1"/>
    <w:uiPriority w:val="99"/>
    <w:rsid w:val="00327F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Сетка таблицы3711"/>
    <w:basedOn w:val="a1"/>
    <w:uiPriority w:val="59"/>
    <w:rsid w:val="00327F24"/>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0">
    <w:name w:val="Нет списка8"/>
    <w:next w:val="a2"/>
    <w:uiPriority w:val="99"/>
    <w:semiHidden/>
    <w:unhideWhenUsed/>
    <w:rsid w:val="00327F24"/>
  </w:style>
  <w:style w:type="numbering" w:customStyle="1" w:styleId="92">
    <w:name w:val="Нет списка9"/>
    <w:next w:val="a2"/>
    <w:uiPriority w:val="99"/>
    <w:semiHidden/>
    <w:unhideWhenUsed/>
    <w:rsid w:val="00327F24"/>
  </w:style>
  <w:style w:type="paragraph" w:customStyle="1" w:styleId="b">
    <w:name w:val="b"/>
    <w:basedOn w:val="a"/>
    <w:rsid w:val="00327F2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numbering" w:customStyle="1" w:styleId="101">
    <w:name w:val="Нет списка10"/>
    <w:next w:val="a2"/>
    <w:uiPriority w:val="99"/>
    <w:semiHidden/>
    <w:unhideWhenUsed/>
    <w:rsid w:val="00327F24"/>
  </w:style>
  <w:style w:type="table" w:customStyle="1" w:styleId="250">
    <w:name w:val="Сетка таблицы25"/>
    <w:basedOn w:val="a1"/>
    <w:next w:val="a3"/>
    <w:uiPriority w:val="39"/>
    <w:rsid w:val="00327F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Нет списка14"/>
    <w:next w:val="a2"/>
    <w:uiPriority w:val="99"/>
    <w:semiHidden/>
    <w:unhideWhenUsed/>
    <w:rsid w:val="00327F24"/>
  </w:style>
  <w:style w:type="paragraph" w:customStyle="1" w:styleId="2">
    <w:name w:val="Стиль2"/>
    <w:basedOn w:val="a4"/>
    <w:link w:val="2f0"/>
    <w:qFormat/>
    <w:rsid w:val="00327F24"/>
    <w:pPr>
      <w:numPr>
        <w:numId w:val="4"/>
      </w:numPr>
      <w:spacing w:after="0" w:line="240" w:lineRule="auto"/>
      <w:ind w:left="709" w:right="-511" w:hanging="425"/>
    </w:pPr>
    <w:rPr>
      <w:rFonts w:ascii="Times New Roman" w:eastAsia="Times New Roman" w:hAnsi="Times New Roman" w:cs="Times New Roman"/>
      <w:sz w:val="20"/>
      <w:szCs w:val="20"/>
      <w:lang w:eastAsia="ru-RU"/>
    </w:rPr>
  </w:style>
  <w:style w:type="character" w:customStyle="1" w:styleId="16">
    <w:name w:val="Стиль1 Знак"/>
    <w:basedOn w:val="a5"/>
    <w:link w:val="15"/>
    <w:rsid w:val="00327F24"/>
    <w:rPr>
      <w:rFonts w:ascii="Calibri" w:eastAsia="Calibri" w:hAnsi="Calibri" w:cs="Times New Roman"/>
      <w:b/>
      <w:sz w:val="24"/>
      <w:szCs w:val="20"/>
      <w:lang w:eastAsia="ru-RU"/>
    </w:rPr>
  </w:style>
  <w:style w:type="paragraph" w:customStyle="1" w:styleId="3">
    <w:name w:val="Стиль3"/>
    <w:basedOn w:val="a4"/>
    <w:link w:val="3c"/>
    <w:qFormat/>
    <w:rsid w:val="00327F24"/>
    <w:pPr>
      <w:numPr>
        <w:numId w:val="5"/>
      </w:numPr>
      <w:spacing w:after="0" w:line="240" w:lineRule="auto"/>
      <w:ind w:left="709" w:right="-511" w:hanging="425"/>
    </w:pPr>
    <w:rPr>
      <w:rFonts w:ascii="Times New Roman" w:eastAsia="Times New Roman" w:hAnsi="Times New Roman" w:cs="Times New Roman"/>
      <w:sz w:val="20"/>
      <w:szCs w:val="20"/>
      <w:lang w:eastAsia="ru-RU"/>
    </w:rPr>
  </w:style>
  <w:style w:type="character" w:customStyle="1" w:styleId="2f0">
    <w:name w:val="Стиль2 Знак"/>
    <w:basedOn w:val="a5"/>
    <w:link w:val="2"/>
    <w:rsid w:val="00327F24"/>
    <w:rPr>
      <w:rFonts w:ascii="Times New Roman" w:eastAsia="Times New Roman" w:hAnsi="Times New Roman" w:cs="Times New Roman"/>
      <w:sz w:val="20"/>
      <w:szCs w:val="20"/>
      <w:lang w:eastAsia="ru-RU"/>
    </w:rPr>
  </w:style>
  <w:style w:type="paragraph" w:customStyle="1" w:styleId="4">
    <w:name w:val="Стиль4"/>
    <w:basedOn w:val="a4"/>
    <w:link w:val="46"/>
    <w:qFormat/>
    <w:rsid w:val="00327F24"/>
    <w:pPr>
      <w:numPr>
        <w:numId w:val="6"/>
      </w:numPr>
      <w:spacing w:after="0" w:line="240" w:lineRule="auto"/>
      <w:ind w:left="709" w:right="-511" w:hanging="425"/>
    </w:pPr>
    <w:rPr>
      <w:rFonts w:ascii="Times New Roman" w:eastAsia="Times New Roman" w:hAnsi="Times New Roman" w:cs="Times New Roman"/>
      <w:sz w:val="20"/>
      <w:szCs w:val="20"/>
      <w:lang w:eastAsia="ru-RU"/>
    </w:rPr>
  </w:style>
  <w:style w:type="character" w:customStyle="1" w:styleId="3c">
    <w:name w:val="Стиль3 Знак"/>
    <w:basedOn w:val="a5"/>
    <w:link w:val="3"/>
    <w:rsid w:val="00327F24"/>
    <w:rPr>
      <w:rFonts w:ascii="Times New Roman" w:eastAsia="Times New Roman" w:hAnsi="Times New Roman" w:cs="Times New Roman"/>
      <w:sz w:val="20"/>
      <w:szCs w:val="20"/>
      <w:lang w:eastAsia="ru-RU"/>
    </w:rPr>
  </w:style>
  <w:style w:type="paragraph" w:customStyle="1" w:styleId="5">
    <w:name w:val="Стиль5"/>
    <w:basedOn w:val="a4"/>
    <w:link w:val="54"/>
    <w:qFormat/>
    <w:rsid w:val="00327F24"/>
    <w:pPr>
      <w:numPr>
        <w:numId w:val="7"/>
      </w:numPr>
      <w:spacing w:after="0" w:line="240" w:lineRule="auto"/>
      <w:ind w:left="709" w:right="-511" w:hanging="425"/>
    </w:pPr>
    <w:rPr>
      <w:rFonts w:ascii="Times New Roman" w:eastAsia="Times New Roman" w:hAnsi="Times New Roman" w:cs="Times New Roman"/>
      <w:sz w:val="20"/>
      <w:szCs w:val="20"/>
      <w:lang w:eastAsia="ru-RU"/>
    </w:rPr>
  </w:style>
  <w:style w:type="character" w:customStyle="1" w:styleId="46">
    <w:name w:val="Стиль4 Знак"/>
    <w:basedOn w:val="a5"/>
    <w:link w:val="4"/>
    <w:rsid w:val="00327F24"/>
    <w:rPr>
      <w:rFonts w:ascii="Times New Roman" w:eastAsia="Times New Roman" w:hAnsi="Times New Roman" w:cs="Times New Roman"/>
      <w:sz w:val="20"/>
      <w:szCs w:val="20"/>
      <w:lang w:eastAsia="ru-RU"/>
    </w:rPr>
  </w:style>
  <w:style w:type="character" w:customStyle="1" w:styleId="54">
    <w:name w:val="Стиль5 Знак"/>
    <w:basedOn w:val="a5"/>
    <w:link w:val="5"/>
    <w:rsid w:val="00327F24"/>
    <w:rPr>
      <w:rFonts w:ascii="Times New Roman" w:eastAsia="Times New Roman" w:hAnsi="Times New Roman" w:cs="Times New Roman"/>
      <w:sz w:val="20"/>
      <w:szCs w:val="20"/>
      <w:lang w:eastAsia="ru-RU"/>
    </w:rPr>
  </w:style>
  <w:style w:type="character" w:customStyle="1" w:styleId="1230">
    <w:name w:val="Стиль123 Знак"/>
    <w:basedOn w:val="a0"/>
    <w:link w:val="123"/>
    <w:locked/>
    <w:rsid w:val="00327F24"/>
    <w:rPr>
      <w:rFonts w:ascii="Times New Roman" w:eastAsia="Times New Roman" w:hAnsi="Times New Roman" w:cs="Times New Roman"/>
      <w:sz w:val="20"/>
      <w:szCs w:val="20"/>
      <w:lang w:eastAsia="ru-RU"/>
    </w:rPr>
  </w:style>
  <w:style w:type="paragraph" w:customStyle="1" w:styleId="123">
    <w:name w:val="Стиль123"/>
    <w:basedOn w:val="a4"/>
    <w:link w:val="1230"/>
    <w:qFormat/>
    <w:rsid w:val="00327F24"/>
    <w:pPr>
      <w:numPr>
        <w:numId w:val="8"/>
      </w:numPr>
      <w:spacing w:after="0" w:line="240" w:lineRule="auto"/>
      <w:ind w:left="709" w:right="-437" w:hanging="413"/>
    </w:pPr>
    <w:rPr>
      <w:rFonts w:ascii="Times New Roman" w:eastAsia="Times New Roman" w:hAnsi="Times New Roman" w:cs="Times New Roman"/>
      <w:sz w:val="20"/>
      <w:szCs w:val="20"/>
      <w:lang w:eastAsia="ru-RU"/>
    </w:rPr>
  </w:style>
  <w:style w:type="character" w:styleId="afffff">
    <w:name w:val="annotation reference"/>
    <w:basedOn w:val="a0"/>
    <w:uiPriority w:val="99"/>
    <w:semiHidden/>
    <w:unhideWhenUsed/>
    <w:rsid w:val="00327F24"/>
    <w:rPr>
      <w:sz w:val="16"/>
      <w:szCs w:val="16"/>
    </w:rPr>
  </w:style>
  <w:style w:type="table" w:customStyle="1" w:styleId="260">
    <w:name w:val="Сетка таблицы26"/>
    <w:basedOn w:val="a1"/>
    <w:next w:val="a3"/>
    <w:uiPriority w:val="39"/>
    <w:rsid w:val="00441B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1"/>
    <w:next w:val="a3"/>
    <w:uiPriority w:val="59"/>
    <w:rsid w:val="00441B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1"/>
    <w:next w:val="a3"/>
    <w:uiPriority w:val="39"/>
    <w:rsid w:val="00441B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1"/>
    <w:next w:val="a3"/>
    <w:uiPriority w:val="59"/>
    <w:rsid w:val="00441B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Сетка таблицы29"/>
    <w:basedOn w:val="a1"/>
    <w:next w:val="a3"/>
    <w:rsid w:val="00441BF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next w:val="a3"/>
    <w:uiPriority w:val="59"/>
    <w:rsid w:val="00D411C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51">
    <w:name w:val="Нет списка15"/>
    <w:next w:val="a2"/>
    <w:uiPriority w:val="99"/>
    <w:semiHidden/>
    <w:unhideWhenUsed/>
    <w:rsid w:val="00284CC4"/>
  </w:style>
  <w:style w:type="paragraph" w:customStyle="1" w:styleId="39">
    <w:name w:val="Основной текст3"/>
    <w:basedOn w:val="a"/>
    <w:link w:val="affb"/>
    <w:rsid w:val="00284CC4"/>
    <w:pPr>
      <w:widowControl w:val="0"/>
      <w:shd w:val="clear" w:color="auto" w:fill="FFFFFF"/>
      <w:spacing w:before="180" w:after="60" w:line="0" w:lineRule="atLeast"/>
      <w:jc w:val="center"/>
    </w:pPr>
    <w:rPr>
      <w:rFonts w:ascii="Times New Roman" w:eastAsia="Times New Roman" w:hAnsi="Times New Roman" w:cs="Times New Roman"/>
      <w:spacing w:val="5"/>
      <w:sz w:val="25"/>
      <w:szCs w:val="25"/>
    </w:rPr>
  </w:style>
  <w:style w:type="paragraph" w:customStyle="1" w:styleId="afffff0">
    <w:name w:val="Знак"/>
    <w:basedOn w:val="a"/>
    <w:rsid w:val="00284CC4"/>
    <w:pPr>
      <w:spacing w:line="240" w:lineRule="exact"/>
    </w:pPr>
    <w:rPr>
      <w:rFonts w:ascii="Verdana" w:eastAsia="Times New Roman" w:hAnsi="Verdana" w:cs="Times New Roman"/>
      <w:sz w:val="20"/>
      <w:szCs w:val="20"/>
      <w:lang w:val="en-US" w:eastAsia="ru-RU"/>
    </w:rPr>
  </w:style>
  <w:style w:type="paragraph" w:customStyle="1" w:styleId="important">
    <w:name w:val="important"/>
    <w:basedOn w:val="a"/>
    <w:rsid w:val="00284CC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ight">
    <w:name w:val="right"/>
    <w:basedOn w:val="a0"/>
    <w:rsid w:val="00284CC4"/>
  </w:style>
  <w:style w:type="paragraph" w:customStyle="1" w:styleId="article-renderblock">
    <w:name w:val="article-render__block"/>
    <w:basedOn w:val="a"/>
    <w:rsid w:val="00284CC4"/>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62">
    <w:name w:val="Нет списка16"/>
    <w:next w:val="a2"/>
    <w:uiPriority w:val="99"/>
    <w:semiHidden/>
    <w:unhideWhenUsed/>
    <w:rsid w:val="00284CC4"/>
  </w:style>
  <w:style w:type="table" w:customStyle="1" w:styleId="300">
    <w:name w:val="Сетка таблицы30"/>
    <w:basedOn w:val="a1"/>
    <w:next w:val="a3"/>
    <w:uiPriority w:val="39"/>
    <w:rsid w:val="00284CC4"/>
    <w:pPr>
      <w:widowControl w:val="0"/>
      <w:suppressAutoHyphens/>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Нет списка17"/>
    <w:next w:val="a2"/>
    <w:uiPriority w:val="99"/>
    <w:semiHidden/>
    <w:unhideWhenUsed/>
    <w:rsid w:val="00284CC4"/>
  </w:style>
  <w:style w:type="paragraph" w:customStyle="1" w:styleId="1ff2">
    <w:name w:val="Обычный (веб)1"/>
    <w:basedOn w:val="a"/>
    <w:uiPriority w:val="99"/>
    <w:unhideWhenUsed/>
    <w:rsid w:val="00284CC4"/>
    <w:pPr>
      <w:spacing w:before="100" w:beforeAutospacing="1" w:after="100" w:afterAutospacing="1" w:line="240" w:lineRule="auto"/>
    </w:pPr>
    <w:rPr>
      <w:rFonts w:ascii="Times New Roman" w:eastAsia="Times New Roman" w:hAnsi="Times New Roman" w:cs="Times New Roman"/>
      <w:color w:val="2B2622"/>
      <w:sz w:val="24"/>
      <w:szCs w:val="24"/>
      <w:lang w:eastAsia="ru-RU"/>
    </w:rPr>
  </w:style>
  <w:style w:type="paragraph" w:customStyle="1" w:styleId="CharChar1CharChar1CharChar">
    <w:name w:val="Char Char Знак Знак1 Char Char1 Знак Знак Char Char"/>
    <w:basedOn w:val="a"/>
    <w:rsid w:val="00284CC4"/>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s11">
    <w:name w:val="s1"/>
    <w:basedOn w:val="a0"/>
    <w:rsid w:val="00284CC4"/>
  </w:style>
  <w:style w:type="paragraph" w:customStyle="1" w:styleId="p4">
    <w:name w:val="p4"/>
    <w:basedOn w:val="a"/>
    <w:rsid w:val="00284CC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6">
    <w:name w:val="Заголовок1"/>
    <w:basedOn w:val="a"/>
    <w:next w:val="a"/>
    <w:link w:val="affff1"/>
    <w:uiPriority w:val="10"/>
    <w:qFormat/>
    <w:rsid w:val="00284CC4"/>
    <w:pPr>
      <w:spacing w:after="0" w:line="240" w:lineRule="auto"/>
      <w:contextualSpacing/>
    </w:pPr>
    <w:rPr>
      <w:b/>
      <w:bCs/>
      <w:sz w:val="28"/>
      <w:szCs w:val="24"/>
    </w:rPr>
  </w:style>
  <w:style w:type="numbering" w:customStyle="1" w:styleId="182">
    <w:name w:val="Нет списка18"/>
    <w:next w:val="a2"/>
    <w:semiHidden/>
    <w:unhideWhenUsed/>
    <w:rsid w:val="00284CC4"/>
  </w:style>
  <w:style w:type="numbering" w:customStyle="1" w:styleId="191">
    <w:name w:val="Нет списка19"/>
    <w:next w:val="a2"/>
    <w:uiPriority w:val="99"/>
    <w:semiHidden/>
    <w:unhideWhenUsed/>
    <w:rsid w:val="00F664FC"/>
  </w:style>
  <w:style w:type="numbering" w:customStyle="1" w:styleId="201">
    <w:name w:val="Нет списка20"/>
    <w:next w:val="a2"/>
    <w:uiPriority w:val="99"/>
    <w:semiHidden/>
    <w:unhideWhenUsed/>
    <w:rsid w:val="00F664FC"/>
  </w:style>
  <w:style w:type="table" w:customStyle="1" w:styleId="314">
    <w:name w:val="Сетка таблицы31"/>
    <w:basedOn w:val="a1"/>
    <w:next w:val="a3"/>
    <w:uiPriority w:val="39"/>
    <w:rsid w:val="00F664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Нет списка23"/>
    <w:next w:val="a2"/>
    <w:uiPriority w:val="99"/>
    <w:semiHidden/>
    <w:unhideWhenUsed/>
    <w:rsid w:val="008A572D"/>
  </w:style>
  <w:style w:type="table" w:customStyle="1" w:styleId="320">
    <w:name w:val="Сетка таблицы32"/>
    <w:basedOn w:val="a1"/>
    <w:next w:val="a3"/>
    <w:uiPriority w:val="39"/>
    <w:rsid w:val="008A572D"/>
    <w:pPr>
      <w:widowControl w:val="0"/>
      <w:suppressAutoHyphens/>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Нет списка24"/>
    <w:next w:val="a2"/>
    <w:uiPriority w:val="99"/>
    <w:semiHidden/>
    <w:unhideWhenUsed/>
    <w:rsid w:val="0003443A"/>
  </w:style>
  <w:style w:type="table" w:customStyle="1" w:styleId="330">
    <w:name w:val="Сетка таблицы33"/>
    <w:basedOn w:val="a1"/>
    <w:next w:val="a3"/>
    <w:uiPriority w:val="39"/>
    <w:rsid w:val="0003443A"/>
    <w:pPr>
      <w:widowControl w:val="0"/>
      <w:suppressAutoHyphens/>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1">
    <w:name w:val="Нет списка25"/>
    <w:next w:val="a2"/>
    <w:uiPriority w:val="99"/>
    <w:semiHidden/>
    <w:unhideWhenUsed/>
    <w:rsid w:val="0003443A"/>
  </w:style>
  <w:style w:type="numbering" w:customStyle="1" w:styleId="1101">
    <w:name w:val="Нет списка110"/>
    <w:next w:val="a2"/>
    <w:semiHidden/>
    <w:unhideWhenUsed/>
    <w:rsid w:val="0003443A"/>
  </w:style>
  <w:style w:type="numbering" w:customStyle="1" w:styleId="261">
    <w:name w:val="Нет списка26"/>
    <w:next w:val="a2"/>
    <w:uiPriority w:val="99"/>
    <w:semiHidden/>
    <w:unhideWhenUsed/>
    <w:rsid w:val="0003443A"/>
  </w:style>
  <w:style w:type="numbering" w:customStyle="1" w:styleId="271">
    <w:name w:val="Нет списка27"/>
    <w:next w:val="a2"/>
    <w:uiPriority w:val="99"/>
    <w:semiHidden/>
    <w:unhideWhenUsed/>
    <w:rsid w:val="0003443A"/>
  </w:style>
  <w:style w:type="character" w:customStyle="1" w:styleId="layout">
    <w:name w:val="layout"/>
    <w:basedOn w:val="a0"/>
    <w:rsid w:val="0003443A"/>
  </w:style>
  <w:style w:type="numbering" w:customStyle="1" w:styleId="281">
    <w:name w:val="Нет списка28"/>
    <w:next w:val="a2"/>
    <w:uiPriority w:val="99"/>
    <w:semiHidden/>
    <w:unhideWhenUsed/>
    <w:rsid w:val="006F0A88"/>
  </w:style>
  <w:style w:type="numbering" w:customStyle="1" w:styleId="292">
    <w:name w:val="Нет списка29"/>
    <w:next w:val="a2"/>
    <w:uiPriority w:val="99"/>
    <w:semiHidden/>
    <w:unhideWhenUsed/>
    <w:rsid w:val="006F0A88"/>
  </w:style>
  <w:style w:type="table" w:customStyle="1" w:styleId="113">
    <w:name w:val="Сетка таблицы113"/>
    <w:basedOn w:val="a1"/>
    <w:next w:val="a3"/>
    <w:uiPriority w:val="39"/>
    <w:rsid w:val="006F0A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1">
    <w:name w:val="Нет списка30"/>
    <w:next w:val="a2"/>
    <w:uiPriority w:val="99"/>
    <w:semiHidden/>
    <w:unhideWhenUsed/>
    <w:rsid w:val="00CD3F1A"/>
  </w:style>
  <w:style w:type="table" w:customStyle="1" w:styleId="340">
    <w:name w:val="Сетка таблицы34"/>
    <w:basedOn w:val="a1"/>
    <w:next w:val="a3"/>
    <w:uiPriority w:val="39"/>
    <w:rsid w:val="00CD3F1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Другое_"/>
    <w:basedOn w:val="a0"/>
    <w:link w:val="afffff2"/>
    <w:rsid w:val="00CD3F1A"/>
    <w:rPr>
      <w:rFonts w:ascii="Times New Roman" w:eastAsia="Times New Roman" w:hAnsi="Times New Roman"/>
    </w:rPr>
  </w:style>
  <w:style w:type="paragraph" w:customStyle="1" w:styleId="afffff2">
    <w:name w:val="Другое"/>
    <w:basedOn w:val="a"/>
    <w:link w:val="afffff1"/>
    <w:rsid w:val="00CD3F1A"/>
    <w:pPr>
      <w:widowControl w:val="0"/>
      <w:spacing w:after="580" w:line="240" w:lineRule="auto"/>
      <w:ind w:firstLine="400"/>
    </w:pPr>
    <w:rPr>
      <w:rFonts w:ascii="Times New Roman" w:eastAsia="Times New Roman" w:hAnsi="Times New Roman"/>
    </w:rPr>
  </w:style>
  <w:style w:type="paragraph" w:styleId="afffff3">
    <w:name w:val="Plain Text"/>
    <w:basedOn w:val="a"/>
    <w:link w:val="afffff4"/>
    <w:uiPriority w:val="99"/>
    <w:rsid w:val="00CD3F1A"/>
    <w:pPr>
      <w:spacing w:after="0" w:line="240" w:lineRule="auto"/>
    </w:pPr>
    <w:rPr>
      <w:rFonts w:ascii="Courier New" w:eastAsia="Times New Roman" w:hAnsi="Courier New" w:cs="Courier New"/>
      <w:sz w:val="20"/>
      <w:szCs w:val="20"/>
      <w:lang w:eastAsia="ru-RU"/>
    </w:rPr>
  </w:style>
  <w:style w:type="character" w:customStyle="1" w:styleId="afffff4">
    <w:name w:val="Текст Знак"/>
    <w:basedOn w:val="a0"/>
    <w:link w:val="afffff3"/>
    <w:uiPriority w:val="99"/>
    <w:rsid w:val="00CD3F1A"/>
    <w:rPr>
      <w:rFonts w:ascii="Courier New" w:eastAsia="Times New Roman" w:hAnsi="Courier New" w:cs="Courier New"/>
      <w:sz w:val="20"/>
      <w:szCs w:val="20"/>
      <w:lang w:eastAsia="ru-RU"/>
    </w:rPr>
  </w:style>
  <w:style w:type="paragraph" w:customStyle="1" w:styleId="TableParagraph">
    <w:name w:val="Table Paragraph"/>
    <w:basedOn w:val="a"/>
    <w:uiPriority w:val="1"/>
    <w:qFormat/>
    <w:rsid w:val="00CD3F1A"/>
    <w:pPr>
      <w:widowControl w:val="0"/>
      <w:autoSpaceDE w:val="0"/>
      <w:autoSpaceDN w:val="0"/>
      <w:spacing w:before="6" w:after="0" w:line="240" w:lineRule="auto"/>
      <w:jc w:val="right"/>
    </w:pPr>
    <w:rPr>
      <w:rFonts w:ascii="Microsoft Sans Serif" w:eastAsia="Microsoft Sans Serif" w:hAnsi="Microsoft Sans Serif" w:cs="Microsoft Sans Serif"/>
    </w:rPr>
  </w:style>
  <w:style w:type="numbering" w:customStyle="1" w:styleId="315">
    <w:name w:val="Нет списка31"/>
    <w:next w:val="a2"/>
    <w:uiPriority w:val="99"/>
    <w:semiHidden/>
    <w:unhideWhenUsed/>
    <w:rsid w:val="00CD3F1A"/>
  </w:style>
  <w:style w:type="numbering" w:customStyle="1" w:styleId="321">
    <w:name w:val="Нет списка32"/>
    <w:next w:val="a2"/>
    <w:uiPriority w:val="99"/>
    <w:semiHidden/>
    <w:unhideWhenUsed/>
    <w:rsid w:val="00BF2D0F"/>
  </w:style>
  <w:style w:type="table" w:customStyle="1" w:styleId="350">
    <w:name w:val="Сетка таблицы35"/>
    <w:basedOn w:val="a1"/>
    <w:next w:val="a3"/>
    <w:uiPriority w:val="59"/>
    <w:rsid w:val="00BF2D0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
    <w:name w:val="Нет списка33"/>
    <w:next w:val="a2"/>
    <w:uiPriority w:val="99"/>
    <w:semiHidden/>
    <w:unhideWhenUsed/>
    <w:rsid w:val="00BF2D0F"/>
  </w:style>
  <w:style w:type="table" w:customStyle="1" w:styleId="360">
    <w:name w:val="Сетка таблицы36"/>
    <w:basedOn w:val="a1"/>
    <w:next w:val="a3"/>
    <w:uiPriority w:val="59"/>
    <w:rsid w:val="00BF2D0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
    <w:name w:val="Нет списка34"/>
    <w:next w:val="a2"/>
    <w:uiPriority w:val="99"/>
    <w:semiHidden/>
    <w:unhideWhenUsed/>
    <w:rsid w:val="00432CA5"/>
  </w:style>
  <w:style w:type="table" w:customStyle="1" w:styleId="380">
    <w:name w:val="Сетка таблицы38"/>
    <w:basedOn w:val="a1"/>
    <w:next w:val="a3"/>
    <w:uiPriority w:val="39"/>
    <w:rsid w:val="00432CA5"/>
    <w:pPr>
      <w:widowControl w:val="0"/>
      <w:suppressAutoHyphens/>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114"/>
    <w:basedOn w:val="a1"/>
    <w:uiPriority w:val="99"/>
    <w:rsid w:val="00432CA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5">
    <w:name w:val="Сетка таблицы375"/>
    <w:basedOn w:val="a1"/>
    <w:uiPriority w:val="59"/>
    <w:rsid w:val="00432CA5"/>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51">
    <w:name w:val="Нет списка35"/>
    <w:next w:val="a2"/>
    <w:uiPriority w:val="99"/>
    <w:semiHidden/>
    <w:unhideWhenUsed/>
    <w:rsid w:val="00432CA5"/>
  </w:style>
  <w:style w:type="numbering" w:customStyle="1" w:styleId="1111">
    <w:name w:val="Нет списка111"/>
    <w:next w:val="a2"/>
    <w:semiHidden/>
    <w:unhideWhenUsed/>
    <w:rsid w:val="00432CA5"/>
  </w:style>
  <w:style w:type="numbering" w:customStyle="1" w:styleId="361">
    <w:name w:val="Нет списка36"/>
    <w:next w:val="a2"/>
    <w:uiPriority w:val="99"/>
    <w:semiHidden/>
    <w:unhideWhenUsed/>
    <w:rsid w:val="00432CA5"/>
  </w:style>
  <w:style w:type="numbering" w:customStyle="1" w:styleId="376">
    <w:name w:val="Нет списка37"/>
    <w:next w:val="a2"/>
    <w:uiPriority w:val="99"/>
    <w:semiHidden/>
    <w:unhideWhenUsed/>
    <w:rsid w:val="00432CA5"/>
  </w:style>
  <w:style w:type="numbering" w:customStyle="1" w:styleId="381">
    <w:name w:val="Нет списка38"/>
    <w:next w:val="a2"/>
    <w:uiPriority w:val="99"/>
    <w:semiHidden/>
    <w:unhideWhenUsed/>
    <w:rsid w:val="00432CA5"/>
  </w:style>
  <w:style w:type="table" w:customStyle="1" w:styleId="390">
    <w:name w:val="Сетка таблицы39"/>
    <w:basedOn w:val="a1"/>
    <w:next w:val="a3"/>
    <w:uiPriority w:val="59"/>
    <w:rsid w:val="00432C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1">
    <w:name w:val="Нет списка39"/>
    <w:next w:val="a2"/>
    <w:uiPriority w:val="99"/>
    <w:semiHidden/>
    <w:unhideWhenUsed/>
    <w:rsid w:val="007A5359"/>
  </w:style>
  <w:style w:type="table" w:customStyle="1" w:styleId="400">
    <w:name w:val="Сетка таблицы40"/>
    <w:basedOn w:val="a1"/>
    <w:next w:val="a3"/>
    <w:uiPriority w:val="39"/>
    <w:rsid w:val="007A5359"/>
    <w:pPr>
      <w:widowControl w:val="0"/>
      <w:suppressAutoHyphens/>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1">
    <w:name w:val="Нет списка40"/>
    <w:next w:val="a2"/>
    <w:uiPriority w:val="99"/>
    <w:semiHidden/>
    <w:unhideWhenUsed/>
    <w:rsid w:val="007A5359"/>
  </w:style>
  <w:style w:type="numbering" w:customStyle="1" w:styleId="1121">
    <w:name w:val="Нет списка112"/>
    <w:next w:val="a2"/>
    <w:semiHidden/>
    <w:unhideWhenUsed/>
    <w:rsid w:val="007A5359"/>
  </w:style>
  <w:style w:type="numbering" w:customStyle="1" w:styleId="411">
    <w:name w:val="Нет списка41"/>
    <w:next w:val="a2"/>
    <w:uiPriority w:val="99"/>
    <w:semiHidden/>
    <w:unhideWhenUsed/>
    <w:rsid w:val="007A5359"/>
  </w:style>
  <w:style w:type="numbering" w:customStyle="1" w:styleId="420">
    <w:name w:val="Нет списка42"/>
    <w:next w:val="a2"/>
    <w:uiPriority w:val="99"/>
    <w:semiHidden/>
    <w:unhideWhenUsed/>
    <w:rsid w:val="000E0A06"/>
  </w:style>
  <w:style w:type="table" w:customStyle="1" w:styleId="412">
    <w:name w:val="Сетка таблицы41"/>
    <w:basedOn w:val="a1"/>
    <w:next w:val="a3"/>
    <w:uiPriority w:val="39"/>
    <w:rsid w:val="000E0A06"/>
    <w:pPr>
      <w:widowControl w:val="0"/>
      <w:suppressAutoHyphens/>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Сетка таблицы115"/>
    <w:basedOn w:val="a1"/>
    <w:uiPriority w:val="99"/>
    <w:rsid w:val="000E0A0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60">
    <w:name w:val="Сетка таблицы376"/>
    <w:basedOn w:val="a1"/>
    <w:uiPriority w:val="59"/>
    <w:rsid w:val="000E0A06"/>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4">
    <w:name w:val="Style4"/>
    <w:basedOn w:val="a"/>
    <w:qFormat/>
    <w:rsid w:val="00FA4A45"/>
    <w:pPr>
      <w:widowControl w:val="0"/>
      <w:suppressAutoHyphens/>
      <w:spacing w:after="0" w:line="278" w:lineRule="exact"/>
    </w:pPr>
    <w:rPr>
      <w:rFonts w:ascii="Times New Roman" w:eastAsia="Times New Roman" w:hAnsi="Times New Roman" w:cs="Times New Roman"/>
      <w:sz w:val="24"/>
      <w:szCs w:val="24"/>
      <w:lang w:eastAsia="ru-RU"/>
    </w:rPr>
  </w:style>
  <w:style w:type="character" w:customStyle="1" w:styleId="ConsPlusNormal10">
    <w:name w:val="ConsPlusNormal1"/>
    <w:uiPriority w:val="99"/>
    <w:locked/>
    <w:rsid w:val="000870F1"/>
    <w:rPr>
      <w:rFonts w:ascii="Arial" w:eastAsia="Calibri"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296FB-4703-4658-8AFC-905E24CDC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17154</Words>
  <Characters>97781</Characters>
  <Application>Microsoft Office Word</Application>
  <DocSecurity>0</DocSecurity>
  <Lines>814</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Ягунова</dc:creator>
  <cp:keywords/>
  <dc:description/>
  <cp:lastModifiedBy>Кудряшов Ю.А.</cp:lastModifiedBy>
  <cp:revision>5</cp:revision>
  <cp:lastPrinted>2026-02-02T07:55:00Z</cp:lastPrinted>
  <dcterms:created xsi:type="dcterms:W3CDTF">2026-03-18T13:07:00Z</dcterms:created>
  <dcterms:modified xsi:type="dcterms:W3CDTF">2026-03-19T07:09:00Z</dcterms:modified>
</cp:coreProperties>
</file>